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1" w:rsidRPr="00506EA5" w:rsidRDefault="00610E71" w:rsidP="00627E4A">
      <w:pPr>
        <w:pStyle w:val="ConsTitle"/>
        <w:widowControl/>
        <w:ind w:right="0"/>
        <w:jc w:val="center"/>
        <w:rPr>
          <w:sz w:val="18"/>
          <w:szCs w:val="18"/>
        </w:rPr>
      </w:pPr>
      <w:r w:rsidRPr="00627E4A">
        <w:rPr>
          <w:sz w:val="18"/>
          <w:szCs w:val="18"/>
        </w:rPr>
        <w:t xml:space="preserve">ДОГОВОР </w:t>
      </w:r>
      <w:r w:rsidR="006E6378">
        <w:rPr>
          <w:sz w:val="18"/>
          <w:szCs w:val="18"/>
        </w:rPr>
        <w:t>№</w:t>
      </w:r>
      <w:r w:rsidR="00CB1681">
        <w:rPr>
          <w:sz w:val="18"/>
          <w:szCs w:val="18"/>
        </w:rPr>
        <w:t>___</w:t>
      </w:r>
    </w:p>
    <w:p w:rsidR="00610E71" w:rsidRPr="00627E4A" w:rsidRDefault="00610E71" w:rsidP="00627E4A">
      <w:pPr>
        <w:pStyle w:val="ConsTitle"/>
        <w:widowControl/>
        <w:ind w:right="0"/>
        <w:jc w:val="center"/>
        <w:rPr>
          <w:sz w:val="18"/>
          <w:szCs w:val="18"/>
        </w:rPr>
      </w:pPr>
      <w:r w:rsidRPr="00627E4A">
        <w:rPr>
          <w:sz w:val="18"/>
          <w:szCs w:val="18"/>
        </w:rPr>
        <w:t>поставки автомобилей</w:t>
      </w:r>
    </w:p>
    <w:p w:rsidR="00610E71" w:rsidRPr="00627E4A" w:rsidRDefault="00610E71" w:rsidP="00627E4A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</w:p>
    <w:p w:rsidR="00610E71" w:rsidRPr="00627E4A" w:rsidRDefault="00197C67" w:rsidP="00627E4A">
      <w:pPr>
        <w:pStyle w:val="ConsNormal"/>
        <w:widowControl/>
        <w:ind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10E71" w:rsidRPr="00627E4A">
        <w:rPr>
          <w:sz w:val="18"/>
          <w:szCs w:val="18"/>
        </w:rPr>
        <w:t>г. </w:t>
      </w:r>
      <w:r w:rsidR="006E6378">
        <w:rPr>
          <w:sz w:val="18"/>
          <w:szCs w:val="18"/>
        </w:rPr>
        <w:t>Владивосток</w:t>
      </w:r>
      <w:r w:rsidR="00610E71" w:rsidRPr="00627E4A">
        <w:rPr>
          <w:sz w:val="18"/>
          <w:szCs w:val="18"/>
        </w:rPr>
        <w:t xml:space="preserve">                                                                                                       </w:t>
      </w:r>
      <w:r w:rsidR="00CB1681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="00610E71">
        <w:rPr>
          <w:sz w:val="18"/>
          <w:szCs w:val="18"/>
        </w:rPr>
        <w:t>«</w:t>
      </w:r>
      <w:r w:rsidR="00CB1681">
        <w:rPr>
          <w:sz w:val="18"/>
          <w:szCs w:val="18"/>
        </w:rPr>
        <w:t>__</w:t>
      </w:r>
      <w:r w:rsidR="00610E71" w:rsidRPr="00627E4A">
        <w:rPr>
          <w:sz w:val="18"/>
          <w:szCs w:val="18"/>
        </w:rPr>
        <w:t xml:space="preserve">» </w:t>
      </w:r>
      <w:r w:rsidR="00CB1681">
        <w:rPr>
          <w:sz w:val="18"/>
          <w:szCs w:val="18"/>
        </w:rPr>
        <w:t>__________</w:t>
      </w:r>
      <w:r w:rsidR="00610E71" w:rsidRPr="00627E4A">
        <w:rPr>
          <w:sz w:val="18"/>
          <w:szCs w:val="18"/>
        </w:rPr>
        <w:t>201</w:t>
      </w:r>
      <w:r w:rsidR="00CB1681">
        <w:rPr>
          <w:sz w:val="18"/>
          <w:szCs w:val="18"/>
        </w:rPr>
        <w:t>_</w:t>
      </w:r>
      <w:r w:rsidR="00610E71" w:rsidRPr="00627E4A">
        <w:rPr>
          <w:sz w:val="18"/>
          <w:szCs w:val="18"/>
        </w:rPr>
        <w:t>г.</w:t>
      </w:r>
    </w:p>
    <w:p w:rsidR="00610E71" w:rsidRPr="00627E4A" w:rsidRDefault="00610E71" w:rsidP="00627E4A">
      <w:pPr>
        <w:pStyle w:val="ConsNormal"/>
        <w:widowControl/>
        <w:ind w:right="0" w:firstLine="0"/>
        <w:jc w:val="both"/>
        <w:rPr>
          <w:sz w:val="18"/>
          <w:szCs w:val="18"/>
        </w:rPr>
      </w:pPr>
    </w:p>
    <w:p w:rsidR="00610E71" w:rsidRDefault="00610E71" w:rsidP="001540BE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ab/>
      </w:r>
      <w:r w:rsidRPr="00774395">
        <w:rPr>
          <w:b/>
          <w:sz w:val="18"/>
          <w:szCs w:val="18"/>
        </w:rPr>
        <w:t>Общество с ограниченной ответственностью «</w:t>
      </w:r>
      <w:proofErr w:type="spellStart"/>
      <w:r w:rsidR="00197C67">
        <w:rPr>
          <w:b/>
          <w:sz w:val="18"/>
          <w:szCs w:val="18"/>
        </w:rPr>
        <w:t>Техномикс</w:t>
      </w:r>
      <w:proofErr w:type="spellEnd"/>
      <w:r w:rsidRPr="00774395">
        <w:rPr>
          <w:b/>
          <w:sz w:val="18"/>
          <w:szCs w:val="18"/>
        </w:rPr>
        <w:t>»</w:t>
      </w:r>
      <w:r w:rsidRPr="00774395">
        <w:rPr>
          <w:sz w:val="18"/>
          <w:szCs w:val="18"/>
        </w:rPr>
        <w:t xml:space="preserve">  в лице директора </w:t>
      </w:r>
      <w:r w:rsidR="00741EBB">
        <w:rPr>
          <w:b/>
          <w:sz w:val="18"/>
          <w:szCs w:val="18"/>
        </w:rPr>
        <w:t>Пашнева Олега Викторовича</w:t>
      </w:r>
      <w:r w:rsidRPr="00774395">
        <w:rPr>
          <w:sz w:val="18"/>
          <w:szCs w:val="18"/>
        </w:rPr>
        <w:t xml:space="preserve">, действующего на основании Устава общества,  именуемое в дальнейшем </w:t>
      </w:r>
      <w:r w:rsidRPr="00774395">
        <w:rPr>
          <w:b/>
          <w:sz w:val="18"/>
          <w:szCs w:val="18"/>
        </w:rPr>
        <w:t>«Поставщик»,</w:t>
      </w:r>
      <w:r w:rsidRPr="00774395">
        <w:rPr>
          <w:sz w:val="18"/>
          <w:szCs w:val="18"/>
        </w:rPr>
        <w:t xml:space="preserve"> с одной стороны, и</w:t>
      </w:r>
      <w:r w:rsidR="00CB1681">
        <w:rPr>
          <w:sz w:val="18"/>
          <w:szCs w:val="18"/>
        </w:rPr>
        <w:t xml:space="preserve">  _____________________________________</w:t>
      </w:r>
      <w:r w:rsidRPr="00BD115D">
        <w:rPr>
          <w:sz w:val="18"/>
          <w:szCs w:val="18"/>
        </w:rPr>
        <w:t xml:space="preserve">, </w:t>
      </w:r>
      <w:r>
        <w:rPr>
          <w:sz w:val="18"/>
          <w:szCs w:val="18"/>
        </w:rPr>
        <w:t>в лице</w:t>
      </w:r>
      <w:r w:rsidR="00CB1681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 действующего</w:t>
      </w:r>
      <w:r w:rsidRPr="00BD115D">
        <w:rPr>
          <w:sz w:val="18"/>
          <w:szCs w:val="18"/>
        </w:rPr>
        <w:t xml:space="preserve"> на основании </w:t>
      </w:r>
      <w:r w:rsidR="003120BD">
        <w:rPr>
          <w:sz w:val="18"/>
          <w:szCs w:val="18"/>
        </w:rPr>
        <w:t>действующего законодательства</w:t>
      </w:r>
      <w:r w:rsidRPr="00BD115D">
        <w:rPr>
          <w:sz w:val="18"/>
          <w:szCs w:val="18"/>
        </w:rPr>
        <w:t>, именуем</w:t>
      </w:r>
      <w:r>
        <w:rPr>
          <w:sz w:val="18"/>
          <w:szCs w:val="18"/>
        </w:rPr>
        <w:t>ое</w:t>
      </w:r>
      <w:r w:rsidRPr="00BD115D">
        <w:rPr>
          <w:sz w:val="18"/>
          <w:szCs w:val="18"/>
        </w:rPr>
        <w:t xml:space="preserve"> в дальнейшем </w:t>
      </w:r>
      <w:r w:rsidRPr="00BD115D">
        <w:rPr>
          <w:b/>
          <w:sz w:val="18"/>
          <w:szCs w:val="18"/>
        </w:rPr>
        <w:t>"Покупатель"</w:t>
      </w:r>
      <w:r w:rsidRPr="00BD115D">
        <w:rPr>
          <w:sz w:val="18"/>
          <w:szCs w:val="18"/>
        </w:rPr>
        <w:t>, с другой стороны, заключили настоящий договор о нижеследующем</w:t>
      </w:r>
    </w:p>
    <w:p w:rsidR="003120BD" w:rsidRDefault="003120BD" w:rsidP="00237BE5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</w:p>
    <w:p w:rsidR="00610E71" w:rsidRPr="002F07F5" w:rsidRDefault="00610E71" w:rsidP="00237BE5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  <w:r w:rsidRPr="002F07F5">
        <w:rPr>
          <w:b/>
          <w:sz w:val="18"/>
          <w:szCs w:val="18"/>
        </w:rPr>
        <w:t>1. ПРЕДМЕТ ДОГОВОРА</w:t>
      </w:r>
    </w:p>
    <w:p w:rsidR="00610E71" w:rsidRPr="00627E4A" w:rsidRDefault="00610E71" w:rsidP="00F719D0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sz w:val="18"/>
          <w:szCs w:val="18"/>
        </w:rPr>
        <w:t xml:space="preserve">1.1. Поставщик обязуется передать в собственность Покупателю, а Покупатель принять и оплатить </w:t>
      </w:r>
      <w:r w:rsidR="003120BD">
        <w:rPr>
          <w:rFonts w:ascii="Arial" w:hAnsi="Arial" w:cs="Arial"/>
          <w:sz w:val="18"/>
          <w:szCs w:val="18"/>
        </w:rPr>
        <w:t>автомобиль</w:t>
      </w:r>
      <w:r w:rsidRPr="00627E4A">
        <w:rPr>
          <w:rFonts w:ascii="Arial" w:hAnsi="Arial" w:cs="Arial"/>
          <w:sz w:val="18"/>
          <w:szCs w:val="18"/>
        </w:rPr>
        <w:t xml:space="preserve"> (в дальнейшем именуемые - "Товар").</w:t>
      </w:r>
      <w:r w:rsidR="003120BD">
        <w:rPr>
          <w:rFonts w:ascii="Arial" w:hAnsi="Arial" w:cs="Arial"/>
          <w:sz w:val="18"/>
          <w:szCs w:val="18"/>
        </w:rPr>
        <w:t xml:space="preserve"> </w:t>
      </w:r>
      <w:r w:rsidRPr="003C1E45">
        <w:rPr>
          <w:rFonts w:ascii="Arial" w:hAnsi="Arial" w:cs="Arial"/>
          <w:sz w:val="18"/>
          <w:szCs w:val="18"/>
        </w:rPr>
        <w:t>Количество и ассортимент Товара определяется дополнительным соглашением (спецификация),</w:t>
      </w:r>
      <w:r w:rsidR="00CB1681">
        <w:rPr>
          <w:rFonts w:ascii="Arial" w:hAnsi="Arial" w:cs="Arial"/>
          <w:sz w:val="18"/>
          <w:szCs w:val="18"/>
        </w:rPr>
        <w:t xml:space="preserve"> которая </w:t>
      </w:r>
      <w:r w:rsidRPr="00627E4A">
        <w:rPr>
          <w:rFonts w:ascii="Arial" w:hAnsi="Arial" w:cs="Arial"/>
          <w:sz w:val="18"/>
          <w:szCs w:val="18"/>
        </w:rPr>
        <w:t xml:space="preserve">является неотъемлемой частью настоящего договора (Приложение №1). </w:t>
      </w:r>
    </w:p>
    <w:p w:rsidR="00610E71" w:rsidRPr="00627E4A" w:rsidRDefault="00610E71" w:rsidP="00F719D0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1.2. Предметом настоящего договора являются </w:t>
      </w:r>
      <w:r w:rsidR="003120BD">
        <w:rPr>
          <w:sz w:val="18"/>
          <w:szCs w:val="18"/>
        </w:rPr>
        <w:t>автомобили</w:t>
      </w:r>
      <w:r w:rsidRPr="00627E4A">
        <w:rPr>
          <w:sz w:val="18"/>
          <w:szCs w:val="18"/>
        </w:rPr>
        <w:t xml:space="preserve">, </w:t>
      </w:r>
      <w:r w:rsidR="00CB1681">
        <w:rPr>
          <w:sz w:val="18"/>
          <w:szCs w:val="18"/>
        </w:rPr>
        <w:t xml:space="preserve">новые и </w:t>
      </w:r>
      <w:r w:rsidRPr="00627E4A">
        <w:rPr>
          <w:sz w:val="18"/>
          <w:szCs w:val="18"/>
        </w:rPr>
        <w:t>быв</w:t>
      </w:r>
      <w:r w:rsidR="003120BD">
        <w:rPr>
          <w:sz w:val="18"/>
          <w:szCs w:val="18"/>
        </w:rPr>
        <w:t>ш</w:t>
      </w:r>
      <w:r w:rsidR="00CB1681">
        <w:rPr>
          <w:sz w:val="18"/>
          <w:szCs w:val="18"/>
        </w:rPr>
        <w:t xml:space="preserve">ие в употреблении  производства Южной Кореи, США и </w:t>
      </w:r>
      <w:r w:rsidR="003120BD">
        <w:rPr>
          <w:sz w:val="18"/>
          <w:szCs w:val="18"/>
        </w:rPr>
        <w:t>Японии</w:t>
      </w:r>
      <w:r w:rsidRPr="00627E4A">
        <w:rPr>
          <w:sz w:val="18"/>
          <w:szCs w:val="18"/>
        </w:rPr>
        <w:t xml:space="preserve">. Качество Товара бывшего в употреблении соответствует </w:t>
      </w:r>
      <w:proofErr w:type="gramStart"/>
      <w:r w:rsidRPr="00627E4A">
        <w:rPr>
          <w:sz w:val="18"/>
          <w:szCs w:val="18"/>
        </w:rPr>
        <w:t>характеристикам</w:t>
      </w:r>
      <w:proofErr w:type="gramEnd"/>
      <w:r w:rsidRPr="00627E4A">
        <w:rPr>
          <w:sz w:val="18"/>
          <w:szCs w:val="18"/>
        </w:rPr>
        <w:t xml:space="preserve"> установленным для подобного Товара (Товар может иметь незначительные повреждения, которые не приводят к отсутствию возможности использования Товара по назначению)</w:t>
      </w:r>
      <w:r>
        <w:rPr>
          <w:sz w:val="18"/>
          <w:szCs w:val="18"/>
        </w:rPr>
        <w:t>.</w:t>
      </w:r>
      <w:r w:rsidRPr="00627E4A">
        <w:rPr>
          <w:sz w:val="18"/>
          <w:szCs w:val="18"/>
        </w:rPr>
        <w:t xml:space="preserve"> Товар возврату и обмену не подлежит</w:t>
      </w:r>
      <w:r>
        <w:rPr>
          <w:sz w:val="18"/>
          <w:szCs w:val="18"/>
        </w:rPr>
        <w:t xml:space="preserve">. </w:t>
      </w:r>
    </w:p>
    <w:p w:rsidR="00610E71" w:rsidRPr="00627E4A" w:rsidRDefault="00610E71" w:rsidP="000F409F">
      <w:pPr>
        <w:pStyle w:val="ConsNormal"/>
        <w:widowControl/>
        <w:ind w:right="0" w:firstLine="540"/>
        <w:jc w:val="both"/>
        <w:rPr>
          <w:b/>
          <w:sz w:val="18"/>
          <w:szCs w:val="18"/>
        </w:rPr>
      </w:pPr>
      <w:r w:rsidRPr="00627E4A">
        <w:rPr>
          <w:sz w:val="18"/>
          <w:szCs w:val="18"/>
        </w:rPr>
        <w:t>1.3. Право собственности на Товар переходит к Покупателю после полной его оплаты (п.2.3.).</w:t>
      </w:r>
    </w:p>
    <w:p w:rsidR="003120BD" w:rsidRDefault="003120BD" w:rsidP="000F409F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</w:p>
    <w:p w:rsidR="00610E71" w:rsidRPr="00627E4A" w:rsidRDefault="00610E71" w:rsidP="000F409F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2. ЦЕНА ТОВАРА И ПОРЯДОК РАСЧЕТОВ</w:t>
      </w:r>
    </w:p>
    <w:p w:rsidR="00610E71" w:rsidRPr="00627E4A" w:rsidRDefault="00610E71" w:rsidP="00627E4A">
      <w:pPr>
        <w:jc w:val="both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sz w:val="18"/>
          <w:szCs w:val="18"/>
        </w:rPr>
        <w:t xml:space="preserve">        2.1. Покупатель производит оплату Товара путем перечисления денежных средств на расчетный счет Поставщика</w:t>
      </w:r>
      <w:r>
        <w:rPr>
          <w:rFonts w:ascii="Arial" w:hAnsi="Arial" w:cs="Arial"/>
          <w:sz w:val="18"/>
          <w:szCs w:val="18"/>
        </w:rPr>
        <w:t>, либо внесением денежных средств в кассу Поставщика.</w:t>
      </w:r>
      <w:r w:rsidRPr="00627E4A">
        <w:rPr>
          <w:rFonts w:ascii="Arial" w:hAnsi="Arial" w:cs="Arial"/>
          <w:sz w:val="18"/>
          <w:szCs w:val="18"/>
        </w:rPr>
        <w:t xml:space="preserve"> </w:t>
      </w:r>
    </w:p>
    <w:p w:rsidR="00610E71" w:rsidRPr="003120BD" w:rsidRDefault="00610E71" w:rsidP="00627E4A">
      <w:pPr>
        <w:jc w:val="both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sz w:val="18"/>
          <w:szCs w:val="18"/>
        </w:rPr>
        <w:t xml:space="preserve">       2.2. Стоимость Товара по настоящему Договору составляет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B1681">
        <w:rPr>
          <w:rFonts w:ascii="Arial" w:hAnsi="Arial" w:cs="Arial"/>
          <w:b/>
          <w:sz w:val="18"/>
          <w:szCs w:val="18"/>
        </w:rPr>
        <w:t>_______________________________</w:t>
      </w:r>
      <w:r w:rsidR="003120BD">
        <w:rPr>
          <w:rFonts w:ascii="Arial" w:hAnsi="Arial" w:cs="Arial"/>
          <w:b/>
          <w:sz w:val="18"/>
          <w:szCs w:val="18"/>
        </w:rPr>
        <w:t>рублей.</w:t>
      </w:r>
    </w:p>
    <w:p w:rsidR="003120BD" w:rsidRDefault="00610E71" w:rsidP="00627E4A">
      <w:pPr>
        <w:jc w:val="both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sz w:val="18"/>
          <w:szCs w:val="18"/>
        </w:rPr>
        <w:t xml:space="preserve">        2.3. Оплата Товара производится Покупателем на основании счета Поставщика в  </w:t>
      </w:r>
      <w:r>
        <w:rPr>
          <w:rFonts w:ascii="Arial" w:hAnsi="Arial" w:cs="Arial"/>
          <w:sz w:val="18"/>
          <w:szCs w:val="18"/>
        </w:rPr>
        <w:t>соответствии со следующим графиком:</w:t>
      </w:r>
      <w:r w:rsidR="003120BD">
        <w:rPr>
          <w:rFonts w:ascii="Arial" w:hAnsi="Arial" w:cs="Arial"/>
          <w:sz w:val="18"/>
          <w:szCs w:val="18"/>
        </w:rPr>
        <w:t xml:space="preserve"> </w:t>
      </w:r>
    </w:p>
    <w:p w:rsidR="00610E71" w:rsidRDefault="00CB1681" w:rsidP="00627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506EA5">
        <w:rPr>
          <w:rFonts w:ascii="Arial" w:hAnsi="Arial" w:cs="Arial"/>
          <w:sz w:val="18"/>
          <w:szCs w:val="18"/>
        </w:rPr>
        <w:t xml:space="preserve">0.000 </w:t>
      </w:r>
      <w:r w:rsidR="003120BD">
        <w:rPr>
          <w:rFonts w:ascii="Arial" w:hAnsi="Arial" w:cs="Arial"/>
          <w:sz w:val="18"/>
          <w:szCs w:val="18"/>
        </w:rPr>
        <w:t xml:space="preserve">рублей – до </w:t>
      </w:r>
      <w:r>
        <w:rPr>
          <w:rFonts w:ascii="Arial" w:hAnsi="Arial" w:cs="Arial"/>
          <w:sz w:val="18"/>
          <w:szCs w:val="18"/>
        </w:rPr>
        <w:t>__</w:t>
      </w:r>
      <w:r w:rsidR="00312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__.201_</w:t>
      </w:r>
      <w:r w:rsidR="003120BD">
        <w:rPr>
          <w:rFonts w:ascii="Arial" w:hAnsi="Arial" w:cs="Arial"/>
          <w:sz w:val="18"/>
          <w:szCs w:val="18"/>
        </w:rPr>
        <w:t>г</w:t>
      </w:r>
      <w:r w:rsidR="00506EA5">
        <w:rPr>
          <w:rFonts w:ascii="Arial" w:hAnsi="Arial" w:cs="Arial"/>
          <w:sz w:val="18"/>
          <w:szCs w:val="18"/>
        </w:rPr>
        <w:t xml:space="preserve"> (авансовый платёж)</w:t>
      </w:r>
    </w:p>
    <w:p w:rsidR="003120BD" w:rsidRDefault="00CB1681" w:rsidP="00627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 </w:t>
      </w:r>
      <w:r w:rsidR="003120BD">
        <w:rPr>
          <w:rFonts w:ascii="Arial" w:hAnsi="Arial" w:cs="Arial"/>
          <w:sz w:val="18"/>
          <w:szCs w:val="18"/>
        </w:rPr>
        <w:t xml:space="preserve"> рублей – до </w:t>
      </w:r>
      <w:r>
        <w:rPr>
          <w:rFonts w:ascii="Arial" w:hAnsi="Arial" w:cs="Arial"/>
          <w:sz w:val="18"/>
          <w:szCs w:val="18"/>
        </w:rPr>
        <w:t>__</w:t>
      </w:r>
      <w:r w:rsidR="00312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__.201_</w:t>
      </w:r>
      <w:r w:rsidR="003120BD">
        <w:rPr>
          <w:rFonts w:ascii="Arial" w:hAnsi="Arial" w:cs="Arial"/>
          <w:sz w:val="18"/>
          <w:szCs w:val="18"/>
        </w:rPr>
        <w:t>г.</w:t>
      </w:r>
      <w:r w:rsidR="00506EA5">
        <w:rPr>
          <w:rFonts w:ascii="Arial" w:hAnsi="Arial" w:cs="Arial"/>
          <w:sz w:val="18"/>
          <w:szCs w:val="18"/>
        </w:rPr>
        <w:t xml:space="preserve"> (стоимость авто </w:t>
      </w:r>
      <w:proofErr w:type="gramStart"/>
      <w:r w:rsidR="00506EA5">
        <w:rPr>
          <w:rFonts w:ascii="Arial" w:hAnsi="Arial" w:cs="Arial"/>
          <w:sz w:val="18"/>
          <w:szCs w:val="18"/>
        </w:rPr>
        <w:t>в</w:t>
      </w:r>
      <w:proofErr w:type="gramEnd"/>
      <w:r w:rsidR="00506E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</w:t>
      </w:r>
      <w:proofErr w:type="gramStart"/>
      <w:r w:rsidR="00506EA5">
        <w:rPr>
          <w:rFonts w:ascii="Arial" w:hAnsi="Arial" w:cs="Arial"/>
          <w:sz w:val="18"/>
          <w:szCs w:val="18"/>
        </w:rPr>
        <w:t>с</w:t>
      </w:r>
      <w:r w:rsidR="00857515">
        <w:rPr>
          <w:rFonts w:ascii="Arial" w:hAnsi="Arial" w:cs="Arial"/>
          <w:sz w:val="18"/>
          <w:szCs w:val="18"/>
        </w:rPr>
        <w:t>о</w:t>
      </w:r>
      <w:proofErr w:type="gramEnd"/>
      <w:r w:rsidR="00857515">
        <w:rPr>
          <w:rFonts w:ascii="Arial" w:hAnsi="Arial" w:cs="Arial"/>
          <w:sz w:val="18"/>
          <w:szCs w:val="18"/>
        </w:rPr>
        <w:t xml:space="preserve"> всеми расходами до борта</w:t>
      </w:r>
      <w:r w:rsidR="00506EA5">
        <w:rPr>
          <w:rFonts w:ascii="Arial" w:hAnsi="Arial" w:cs="Arial"/>
          <w:sz w:val="18"/>
          <w:szCs w:val="18"/>
        </w:rPr>
        <w:t xml:space="preserve"> судна)</w:t>
      </w:r>
    </w:p>
    <w:p w:rsidR="00506EA5" w:rsidRPr="003120BD" w:rsidRDefault="00CB1681" w:rsidP="00627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  </w:t>
      </w:r>
      <w:r w:rsidR="00506EA5" w:rsidRPr="00506EA5">
        <w:rPr>
          <w:rFonts w:ascii="Arial" w:hAnsi="Arial" w:cs="Arial"/>
          <w:sz w:val="18"/>
          <w:szCs w:val="18"/>
        </w:rPr>
        <w:t xml:space="preserve">рублей – </w:t>
      </w:r>
      <w:r>
        <w:rPr>
          <w:rFonts w:ascii="Arial" w:hAnsi="Arial" w:cs="Arial"/>
          <w:sz w:val="18"/>
          <w:szCs w:val="18"/>
        </w:rPr>
        <w:t>до __.__.201_</w:t>
      </w:r>
      <w:r w:rsidR="00506EA5" w:rsidRPr="00506EA5">
        <w:rPr>
          <w:rFonts w:ascii="Arial" w:hAnsi="Arial" w:cs="Arial"/>
          <w:sz w:val="18"/>
          <w:szCs w:val="18"/>
        </w:rPr>
        <w:t>г</w:t>
      </w:r>
      <w:proofErr w:type="gramStart"/>
      <w:r w:rsidR="00506EA5" w:rsidRPr="00506EA5">
        <w:rPr>
          <w:rFonts w:ascii="Arial" w:hAnsi="Arial" w:cs="Arial"/>
          <w:sz w:val="18"/>
          <w:szCs w:val="18"/>
        </w:rPr>
        <w:t>.</w:t>
      </w:r>
      <w:r w:rsidR="00506EA5">
        <w:rPr>
          <w:rFonts w:ascii="Arial" w:hAnsi="Arial" w:cs="Arial"/>
          <w:sz w:val="18"/>
          <w:szCs w:val="18"/>
        </w:rPr>
        <w:t>(</w:t>
      </w:r>
      <w:proofErr w:type="gramEnd"/>
      <w:r w:rsidRPr="00CB1681">
        <w:t xml:space="preserve"> </w:t>
      </w:r>
      <w:r w:rsidRPr="00CB1681">
        <w:rPr>
          <w:rFonts w:ascii="Arial" w:hAnsi="Arial" w:cs="Arial"/>
          <w:sz w:val="18"/>
          <w:szCs w:val="18"/>
        </w:rPr>
        <w:t>транспортировка</w:t>
      </w:r>
      <w:r w:rsidR="00857515">
        <w:rPr>
          <w:rFonts w:ascii="Arial" w:hAnsi="Arial" w:cs="Arial"/>
          <w:sz w:val="18"/>
          <w:szCs w:val="18"/>
        </w:rPr>
        <w:t>, услуги декларанта,</w:t>
      </w:r>
      <w:r>
        <w:rPr>
          <w:rFonts w:ascii="Arial" w:hAnsi="Arial" w:cs="Arial"/>
          <w:sz w:val="18"/>
          <w:szCs w:val="18"/>
        </w:rPr>
        <w:t xml:space="preserve"> </w:t>
      </w:r>
      <w:r w:rsidR="00857515">
        <w:rPr>
          <w:rFonts w:ascii="Arial" w:hAnsi="Arial" w:cs="Arial"/>
          <w:sz w:val="18"/>
          <w:szCs w:val="18"/>
        </w:rPr>
        <w:t>СВХ,</w:t>
      </w:r>
      <w:r>
        <w:rPr>
          <w:rFonts w:ascii="Arial" w:hAnsi="Arial" w:cs="Arial"/>
          <w:sz w:val="18"/>
          <w:szCs w:val="18"/>
        </w:rPr>
        <w:t xml:space="preserve"> таможенные платежи</w:t>
      </w:r>
      <w:r w:rsidR="00506EA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евро5</w:t>
      </w:r>
      <w:r w:rsidR="0085751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экспертиза</w:t>
      </w:r>
      <w:r w:rsidR="00506EA5">
        <w:rPr>
          <w:rFonts w:ascii="Arial" w:hAnsi="Arial" w:cs="Arial"/>
          <w:sz w:val="18"/>
          <w:szCs w:val="18"/>
        </w:rPr>
        <w:t>)</w:t>
      </w:r>
    </w:p>
    <w:p w:rsidR="003120BD" w:rsidRPr="003120BD" w:rsidRDefault="003120BD" w:rsidP="00627E4A">
      <w:pPr>
        <w:jc w:val="both"/>
        <w:rPr>
          <w:rFonts w:ascii="Arial" w:hAnsi="Arial" w:cs="Arial"/>
          <w:sz w:val="18"/>
          <w:szCs w:val="18"/>
        </w:rPr>
      </w:pPr>
    </w:p>
    <w:p w:rsidR="00610E71" w:rsidRPr="00627E4A" w:rsidRDefault="00610E71" w:rsidP="00627E4A">
      <w:pPr>
        <w:jc w:val="both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sz w:val="18"/>
          <w:szCs w:val="18"/>
        </w:rPr>
        <w:t xml:space="preserve">        2.4. Обязательство Покупателя по оплате Товара считается исполненным после выполнения условий оплаты настоящего договора п. 2.3. и поступления денежных средств на расчетный счет Поставщика</w:t>
      </w:r>
      <w:r>
        <w:rPr>
          <w:rFonts w:ascii="Arial" w:hAnsi="Arial" w:cs="Arial"/>
          <w:sz w:val="18"/>
          <w:szCs w:val="18"/>
        </w:rPr>
        <w:t>, либо поступлением денежных сре</w:t>
      </w:r>
      <w:proofErr w:type="gramStart"/>
      <w:r>
        <w:rPr>
          <w:rFonts w:ascii="Arial" w:hAnsi="Arial" w:cs="Arial"/>
          <w:sz w:val="18"/>
          <w:szCs w:val="18"/>
        </w:rPr>
        <w:t>дств в к</w:t>
      </w:r>
      <w:proofErr w:type="gramEnd"/>
      <w:r>
        <w:rPr>
          <w:rFonts w:ascii="Arial" w:hAnsi="Arial" w:cs="Arial"/>
          <w:sz w:val="18"/>
          <w:szCs w:val="18"/>
        </w:rPr>
        <w:t>ассу Поставщика.</w:t>
      </w:r>
      <w:r w:rsidRPr="00627E4A">
        <w:rPr>
          <w:rFonts w:ascii="Arial" w:hAnsi="Arial" w:cs="Arial"/>
          <w:sz w:val="18"/>
          <w:szCs w:val="18"/>
        </w:rPr>
        <w:t xml:space="preserve"> </w:t>
      </w:r>
    </w:p>
    <w:p w:rsidR="00610E71" w:rsidRPr="00627E4A" w:rsidRDefault="00610E71" w:rsidP="00627E4A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        2.5. Поставщик вправе потребовать у Покупателя в подтверждение оплаты Товара копию платежного поручения с отметкой банка об исполнении.</w:t>
      </w:r>
    </w:p>
    <w:p w:rsidR="003120BD" w:rsidRDefault="003120BD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</w:p>
    <w:p w:rsidR="00610E71" w:rsidRPr="00627E4A" w:rsidRDefault="00610E71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3. ПРАВА И ОБЯЗАННОСТИ СТОРОН</w:t>
      </w:r>
    </w:p>
    <w:p w:rsidR="00610E71" w:rsidRPr="00627E4A" w:rsidRDefault="00610E71" w:rsidP="00BE6804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3.1. Обязанности Поставщика:</w:t>
      </w:r>
    </w:p>
    <w:p w:rsidR="00610E71" w:rsidRPr="00627E4A" w:rsidRDefault="00610E71" w:rsidP="00BE6804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         3.1.1.Поставить Товар, отвечающий требованиям, указанным в п. 1.1.,1.2. настоящего Договора</w:t>
      </w:r>
    </w:p>
    <w:p w:rsidR="00610E71" w:rsidRPr="00627E4A" w:rsidRDefault="00610E71" w:rsidP="00BE6804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         3.1.2. Передать Товар Перевозчику для доставки Покупателю согласно товарной накладной. </w:t>
      </w:r>
    </w:p>
    <w:p w:rsidR="00610E71" w:rsidRPr="00627E4A" w:rsidRDefault="00610E71" w:rsidP="00BE6804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         3.2.Обязанности Покупателя:</w:t>
      </w:r>
    </w:p>
    <w:p w:rsidR="00610E71" w:rsidRPr="00627E4A" w:rsidRDefault="00610E71" w:rsidP="00BE6804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sz w:val="18"/>
          <w:szCs w:val="18"/>
        </w:rPr>
        <w:t xml:space="preserve">           3.2.1. Принять Товар и </w:t>
      </w:r>
      <w:proofErr w:type="gramStart"/>
      <w:r w:rsidRPr="00627E4A">
        <w:rPr>
          <w:rFonts w:ascii="Arial" w:hAnsi="Arial" w:cs="Arial"/>
          <w:sz w:val="18"/>
          <w:szCs w:val="18"/>
        </w:rPr>
        <w:t>оплатить стоимость поставленного</w:t>
      </w:r>
      <w:proofErr w:type="gramEnd"/>
      <w:r w:rsidRPr="00627E4A">
        <w:rPr>
          <w:rFonts w:ascii="Arial" w:hAnsi="Arial" w:cs="Arial"/>
          <w:sz w:val="18"/>
          <w:szCs w:val="18"/>
        </w:rPr>
        <w:t xml:space="preserve"> Товара в срок, указанный в настоящем договоре.  </w:t>
      </w:r>
    </w:p>
    <w:p w:rsidR="003120BD" w:rsidRDefault="003120BD" w:rsidP="003120BD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</w:p>
    <w:p w:rsidR="00610E71" w:rsidRPr="003120BD" w:rsidRDefault="003120BD" w:rsidP="003120BD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610E71" w:rsidRPr="00627E4A">
        <w:rPr>
          <w:rFonts w:ascii="Arial" w:hAnsi="Arial" w:cs="Arial"/>
          <w:b/>
          <w:sz w:val="18"/>
          <w:szCs w:val="18"/>
        </w:rPr>
        <w:t>4. СРОК И  УСЛОВИЯ ПОСТАВКИ ТОВАРА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4.1.  Поставка Товара осуществляется до </w:t>
      </w:r>
      <w:r w:rsidR="00CB1681">
        <w:rPr>
          <w:sz w:val="18"/>
          <w:szCs w:val="18"/>
        </w:rPr>
        <w:t>склада транспортной компании в г. Владивосток, указанной Покупателем.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4.2. Отгрузка Товара осуществляется в количестве и ассортименте, указанн</w:t>
      </w:r>
      <w:r w:rsidR="00F826C4">
        <w:rPr>
          <w:sz w:val="18"/>
          <w:szCs w:val="18"/>
        </w:rPr>
        <w:t xml:space="preserve">ом в </w:t>
      </w:r>
      <w:r w:rsidRPr="00627E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спецификации </w:t>
      </w:r>
      <w:r w:rsidRPr="00627E4A">
        <w:rPr>
          <w:sz w:val="18"/>
          <w:szCs w:val="18"/>
        </w:rPr>
        <w:t>в  товарно-транспортной накладной и в соот</w:t>
      </w:r>
      <w:r w:rsidR="00F826C4">
        <w:rPr>
          <w:sz w:val="18"/>
          <w:szCs w:val="18"/>
        </w:rPr>
        <w:t>ветствии с настоящим договором.</w:t>
      </w:r>
    </w:p>
    <w:p w:rsidR="00610E71" w:rsidRPr="00627E4A" w:rsidRDefault="00610E71" w:rsidP="002B207F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4.3. Срок поставки – </w:t>
      </w:r>
      <w:r w:rsidR="003120BD">
        <w:rPr>
          <w:sz w:val="18"/>
          <w:szCs w:val="18"/>
        </w:rPr>
        <w:t>1.5</w:t>
      </w:r>
      <w:r w:rsidR="00506EA5">
        <w:rPr>
          <w:sz w:val="18"/>
          <w:szCs w:val="18"/>
        </w:rPr>
        <w:t xml:space="preserve"> – 2 </w:t>
      </w:r>
      <w:r w:rsidR="003120BD">
        <w:rPr>
          <w:sz w:val="18"/>
          <w:szCs w:val="18"/>
        </w:rPr>
        <w:t xml:space="preserve"> меся</w:t>
      </w:r>
      <w:r w:rsidR="00F826C4">
        <w:rPr>
          <w:sz w:val="18"/>
          <w:szCs w:val="18"/>
        </w:rPr>
        <w:t>ца с момента покупки на аукционе или заводе страны производителя</w:t>
      </w:r>
      <w:r w:rsidR="003120BD">
        <w:rPr>
          <w:sz w:val="18"/>
          <w:szCs w:val="18"/>
        </w:rPr>
        <w:t>.</w:t>
      </w:r>
      <w:r w:rsidR="00197C67">
        <w:rPr>
          <w:sz w:val="18"/>
          <w:szCs w:val="18"/>
        </w:rPr>
        <w:t xml:space="preserve"> </w:t>
      </w:r>
      <w:r w:rsidRPr="002B207F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Поставщик имеет право поставить Товар досрочно, уведомив об этом покупателя за 3 (три) дня до поставки.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color w:val="000000"/>
          <w:sz w:val="18"/>
          <w:szCs w:val="18"/>
        </w:rPr>
      </w:pPr>
      <w:r w:rsidRPr="00627E4A">
        <w:rPr>
          <w:sz w:val="18"/>
          <w:szCs w:val="18"/>
        </w:rPr>
        <w:t>4.4.</w:t>
      </w:r>
      <w:r w:rsidRPr="00627E4A">
        <w:rPr>
          <w:color w:val="FF0000"/>
          <w:sz w:val="18"/>
          <w:szCs w:val="18"/>
        </w:rPr>
        <w:t xml:space="preserve"> </w:t>
      </w:r>
      <w:r w:rsidRPr="00627E4A">
        <w:rPr>
          <w:color w:val="000000"/>
          <w:sz w:val="18"/>
          <w:szCs w:val="18"/>
        </w:rPr>
        <w:t xml:space="preserve">Обязательства Поставщика по поставке Товара считаются выполненными с момента передачи Товара Покупателю, либо уполномоченному представителю </w:t>
      </w:r>
      <w:r w:rsidR="00F826C4">
        <w:rPr>
          <w:color w:val="000000"/>
          <w:sz w:val="18"/>
          <w:szCs w:val="18"/>
        </w:rPr>
        <w:t>транспортной компании</w:t>
      </w:r>
      <w:r w:rsidRPr="00627E4A">
        <w:rPr>
          <w:color w:val="000000"/>
          <w:sz w:val="18"/>
          <w:szCs w:val="18"/>
        </w:rPr>
        <w:t xml:space="preserve">, что подтверждается датой подписания товарно-транспортной накладной, либо подписанием сторонами акта приема-передачи Товара. 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4.5. Поставщик не несёт ответственность за действия третьих лиц, в том числе транспортных компаний, которые могут повлиять на изменение сроков поставки Товара по настоящему договору.</w:t>
      </w:r>
    </w:p>
    <w:p w:rsidR="003120BD" w:rsidRDefault="003120BD" w:rsidP="00627E4A">
      <w:pPr>
        <w:pStyle w:val="ConsNormal"/>
        <w:widowControl/>
        <w:ind w:right="0" w:firstLine="540"/>
        <w:jc w:val="center"/>
        <w:rPr>
          <w:b/>
          <w:sz w:val="18"/>
          <w:szCs w:val="18"/>
        </w:rPr>
      </w:pPr>
    </w:p>
    <w:p w:rsidR="00610E71" w:rsidRPr="00627E4A" w:rsidRDefault="00610E71" w:rsidP="00627E4A">
      <w:pPr>
        <w:pStyle w:val="ConsNormal"/>
        <w:widowControl/>
        <w:ind w:right="0" w:firstLine="540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5. ПРИЕМКА ТОВАРА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5.1. Приемка Товара по количеству осуществляется во время передачи Товара Покупателю по товарно-транспортной накладной и в соответствии с настоящим договором.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5.2. Поставщик не несет ответственность за Товар, поврежденный в результате транспортировки, погрузки </w:t>
      </w:r>
      <w:r w:rsidRPr="00627E4A">
        <w:rPr>
          <w:color w:val="000000"/>
          <w:sz w:val="18"/>
          <w:szCs w:val="18"/>
        </w:rPr>
        <w:t>контейнера,</w:t>
      </w:r>
      <w:r w:rsidRPr="00627E4A">
        <w:rPr>
          <w:sz w:val="18"/>
          <w:szCs w:val="18"/>
        </w:rPr>
        <w:t xml:space="preserve"> разгрузки </w:t>
      </w:r>
      <w:r w:rsidRPr="00627E4A">
        <w:rPr>
          <w:color w:val="000000"/>
          <w:sz w:val="18"/>
          <w:szCs w:val="18"/>
        </w:rPr>
        <w:t>контейнера</w:t>
      </w:r>
      <w:r w:rsidRPr="00627E4A">
        <w:rPr>
          <w:sz w:val="18"/>
          <w:szCs w:val="18"/>
        </w:rPr>
        <w:t>, если покупатель не докажет, что недостатки возникли в результате каких-либо умышленных действий Поставщика.</w:t>
      </w:r>
    </w:p>
    <w:p w:rsidR="00610E71" w:rsidRPr="00627E4A" w:rsidRDefault="00431A8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proofErr w:type="gramStart"/>
      <w:r>
        <w:rPr>
          <w:sz w:val="18"/>
          <w:szCs w:val="18"/>
        </w:rPr>
        <w:t xml:space="preserve">В </w:t>
      </w:r>
      <w:r w:rsidR="00610E71" w:rsidRPr="00627E4A">
        <w:rPr>
          <w:sz w:val="18"/>
          <w:szCs w:val="18"/>
        </w:rPr>
        <w:t>случае отказа Покупателя от п</w:t>
      </w:r>
      <w:r>
        <w:rPr>
          <w:sz w:val="18"/>
          <w:szCs w:val="18"/>
        </w:rPr>
        <w:t>риемки Товара составляется акт,</w:t>
      </w:r>
      <w:r w:rsidR="003120BD">
        <w:rPr>
          <w:sz w:val="18"/>
          <w:szCs w:val="18"/>
        </w:rPr>
        <w:t xml:space="preserve"> </w:t>
      </w:r>
      <w:r w:rsidR="00610E71" w:rsidRPr="00627E4A">
        <w:rPr>
          <w:sz w:val="18"/>
          <w:szCs w:val="18"/>
        </w:rPr>
        <w:t>подписываемый уполномоченными представителями сторон, в котором Покупатель обязан указать причины отказа, должность и фамилию лица, производившего приемку Товара.</w:t>
      </w:r>
      <w:proofErr w:type="gramEnd"/>
    </w:p>
    <w:p w:rsidR="00610E71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lastRenderedPageBreak/>
        <w:t>5.4. В случае отказа Покупателя составить акт, предусмотренный п. 5.3 настоящего договора, факт отказа удостоверяется односторонним актом, составленным представителем Поставщика.</w:t>
      </w:r>
    </w:p>
    <w:p w:rsidR="003120BD" w:rsidRDefault="003120BD" w:rsidP="00627E4A">
      <w:pPr>
        <w:pStyle w:val="ConsNormal"/>
        <w:widowControl/>
        <w:ind w:right="0" w:firstLine="708"/>
        <w:jc w:val="center"/>
        <w:rPr>
          <w:sz w:val="18"/>
          <w:szCs w:val="18"/>
        </w:rPr>
      </w:pPr>
    </w:p>
    <w:p w:rsidR="00506EA5" w:rsidRDefault="00506EA5" w:rsidP="00627E4A">
      <w:pPr>
        <w:pStyle w:val="ConsNormal"/>
        <w:widowControl/>
        <w:ind w:right="0" w:firstLine="708"/>
        <w:jc w:val="center"/>
        <w:rPr>
          <w:sz w:val="18"/>
          <w:szCs w:val="18"/>
        </w:rPr>
      </w:pPr>
    </w:p>
    <w:p w:rsidR="00506EA5" w:rsidRDefault="00506EA5" w:rsidP="00627E4A">
      <w:pPr>
        <w:pStyle w:val="ConsNormal"/>
        <w:widowControl/>
        <w:ind w:right="0" w:firstLine="708"/>
        <w:jc w:val="center"/>
        <w:rPr>
          <w:b/>
          <w:sz w:val="18"/>
          <w:szCs w:val="18"/>
        </w:rPr>
      </w:pPr>
    </w:p>
    <w:p w:rsidR="00506EA5" w:rsidRPr="00627E4A" w:rsidRDefault="00610E71" w:rsidP="00506EA5">
      <w:pPr>
        <w:pStyle w:val="ConsNormal"/>
        <w:widowControl/>
        <w:ind w:right="0" w:firstLine="708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6. ОТВЕТСТВЕННОСТЬ СТОРОН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10E71" w:rsidRDefault="00610E71" w:rsidP="00627E4A">
      <w:pPr>
        <w:pStyle w:val="ConsNormal"/>
        <w:widowControl/>
        <w:ind w:right="0" w:firstLine="540"/>
        <w:jc w:val="both"/>
        <w:rPr>
          <w:color w:val="000000"/>
          <w:sz w:val="18"/>
          <w:szCs w:val="18"/>
        </w:rPr>
      </w:pPr>
      <w:r w:rsidRPr="00627E4A">
        <w:rPr>
          <w:color w:val="000000"/>
          <w:sz w:val="18"/>
          <w:szCs w:val="18"/>
        </w:rPr>
        <w:t xml:space="preserve">6.2. В случае нарушения Покупателем сроков оплаты одного из этапов (п.2.3.), Покупатель дополнительно уплачивает Поставщику неустойку в размере 0,1% на сумму платежа  за каждый день просрочки в </w:t>
      </w:r>
      <w:proofErr w:type="spellStart"/>
      <w:r w:rsidRPr="00627E4A">
        <w:rPr>
          <w:color w:val="000000"/>
          <w:sz w:val="18"/>
          <w:szCs w:val="18"/>
        </w:rPr>
        <w:t>беспретензионном</w:t>
      </w:r>
      <w:proofErr w:type="spellEnd"/>
      <w:r w:rsidRPr="00627E4A">
        <w:rPr>
          <w:color w:val="000000"/>
          <w:sz w:val="18"/>
          <w:szCs w:val="18"/>
        </w:rPr>
        <w:t xml:space="preserve"> порядке и без необходимости получения предварительного уведомления со Стороны Поставщика</w:t>
      </w:r>
      <w:r>
        <w:rPr>
          <w:color w:val="000000"/>
          <w:sz w:val="18"/>
          <w:szCs w:val="18"/>
        </w:rPr>
        <w:t>, но не более 10% от суммы задолженности.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6.3. В случае нарушения Покупателем срока окончательного расчета (</w:t>
      </w:r>
      <w:r w:rsidR="00F826C4">
        <w:rPr>
          <w:color w:val="000000"/>
          <w:sz w:val="18"/>
          <w:szCs w:val="18"/>
        </w:rPr>
        <w:t>__.__</w:t>
      </w:r>
      <w:r>
        <w:rPr>
          <w:color w:val="000000"/>
          <w:sz w:val="18"/>
          <w:szCs w:val="18"/>
        </w:rPr>
        <w:t>.201</w:t>
      </w:r>
      <w:r w:rsidR="00F826C4">
        <w:rPr>
          <w:color w:val="000000"/>
          <w:sz w:val="18"/>
          <w:szCs w:val="18"/>
        </w:rPr>
        <w:t>_</w:t>
      </w:r>
      <w:r w:rsidR="00B26AD4">
        <w:rPr>
          <w:color w:val="000000"/>
          <w:sz w:val="18"/>
          <w:szCs w:val="18"/>
        </w:rPr>
        <w:t>г.), Покупатель уплачивает 10</w:t>
      </w:r>
      <w:r>
        <w:rPr>
          <w:color w:val="000000"/>
          <w:sz w:val="18"/>
          <w:szCs w:val="18"/>
        </w:rPr>
        <w:t> 000 (</w:t>
      </w:r>
      <w:r w:rsidR="00B26AD4">
        <w:rPr>
          <w:color w:val="000000"/>
          <w:sz w:val="18"/>
          <w:szCs w:val="18"/>
        </w:rPr>
        <w:t>десять</w:t>
      </w:r>
      <w:r>
        <w:rPr>
          <w:color w:val="000000"/>
          <w:sz w:val="18"/>
          <w:szCs w:val="18"/>
        </w:rPr>
        <w:t xml:space="preserve"> тысяч) рублей, в качестве платы за предоставление рассрочки платежа.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color w:val="000000"/>
          <w:sz w:val="18"/>
          <w:szCs w:val="18"/>
        </w:rPr>
      </w:pPr>
      <w:r w:rsidRPr="00627E4A">
        <w:rPr>
          <w:color w:val="000000"/>
          <w:sz w:val="18"/>
          <w:szCs w:val="18"/>
        </w:rPr>
        <w:t xml:space="preserve"> 6.</w:t>
      </w:r>
      <w:r>
        <w:rPr>
          <w:color w:val="000000"/>
          <w:sz w:val="18"/>
          <w:szCs w:val="18"/>
        </w:rPr>
        <w:t>4</w:t>
      </w:r>
      <w:proofErr w:type="gramStart"/>
      <w:r w:rsidRPr="00627E4A">
        <w:rPr>
          <w:color w:val="000000"/>
          <w:sz w:val="18"/>
          <w:szCs w:val="18"/>
        </w:rPr>
        <w:t xml:space="preserve"> </w:t>
      </w:r>
      <w:r w:rsidR="00F826C4">
        <w:rPr>
          <w:color w:val="000000"/>
          <w:sz w:val="18"/>
          <w:szCs w:val="18"/>
        </w:rPr>
        <w:t xml:space="preserve"> </w:t>
      </w:r>
      <w:r w:rsidRPr="00627E4A">
        <w:rPr>
          <w:color w:val="000000"/>
          <w:sz w:val="18"/>
          <w:szCs w:val="18"/>
        </w:rPr>
        <w:t>В</w:t>
      </w:r>
      <w:proofErr w:type="gramEnd"/>
      <w:r w:rsidRPr="00627E4A">
        <w:rPr>
          <w:color w:val="000000"/>
          <w:sz w:val="18"/>
          <w:szCs w:val="18"/>
        </w:rPr>
        <w:t xml:space="preserve"> случае отказа Покупателя от Товара после </w:t>
      </w:r>
      <w:r w:rsidR="00F826C4">
        <w:rPr>
          <w:color w:val="000000"/>
          <w:sz w:val="18"/>
          <w:szCs w:val="18"/>
        </w:rPr>
        <w:t>его покупки</w:t>
      </w:r>
      <w:r w:rsidRPr="00627E4A">
        <w:rPr>
          <w:color w:val="000000"/>
          <w:sz w:val="18"/>
          <w:szCs w:val="18"/>
        </w:rPr>
        <w:t>, Поставщик вправе удержать с Покупателя</w:t>
      </w:r>
      <w:r w:rsidR="00B26AD4">
        <w:rPr>
          <w:color w:val="000000"/>
          <w:sz w:val="18"/>
          <w:szCs w:val="18"/>
        </w:rPr>
        <w:t xml:space="preserve"> штрафную неустойку</w:t>
      </w:r>
      <w:r w:rsidR="00506EA5">
        <w:rPr>
          <w:color w:val="000000"/>
          <w:sz w:val="18"/>
          <w:szCs w:val="18"/>
        </w:rPr>
        <w:t xml:space="preserve"> – аванс -</w:t>
      </w:r>
      <w:r w:rsidR="00F826C4">
        <w:rPr>
          <w:color w:val="000000"/>
          <w:sz w:val="18"/>
          <w:szCs w:val="18"/>
        </w:rPr>
        <w:t xml:space="preserve"> в размере _</w:t>
      </w:r>
      <w:r w:rsidRPr="00627E4A">
        <w:rPr>
          <w:color w:val="000000"/>
          <w:sz w:val="18"/>
          <w:szCs w:val="18"/>
        </w:rPr>
        <w:t>0 000 (</w:t>
      </w:r>
      <w:r w:rsidR="00F826C4">
        <w:rPr>
          <w:color w:val="000000"/>
          <w:sz w:val="18"/>
          <w:szCs w:val="18"/>
        </w:rPr>
        <w:t>____________</w:t>
      </w:r>
      <w:r w:rsidRPr="00627E4A">
        <w:rPr>
          <w:color w:val="000000"/>
          <w:sz w:val="18"/>
          <w:szCs w:val="18"/>
        </w:rPr>
        <w:t xml:space="preserve"> тысяч рублей) в счет  возмещения убытков Поставщика (транспортировка, хранение, упущенная выгода</w:t>
      </w:r>
      <w:r w:rsidR="00506EA5">
        <w:rPr>
          <w:color w:val="000000"/>
          <w:sz w:val="18"/>
          <w:szCs w:val="18"/>
        </w:rPr>
        <w:t>, возврат денежных средств аукциону - штраф</w:t>
      </w:r>
      <w:r w:rsidRPr="00627E4A">
        <w:rPr>
          <w:color w:val="000000"/>
          <w:sz w:val="18"/>
          <w:szCs w:val="18"/>
        </w:rPr>
        <w:t>), возникших в связи с отказом Покупателя от Товара.</w:t>
      </w:r>
    </w:p>
    <w:p w:rsidR="00610E71" w:rsidRPr="00627E4A" w:rsidRDefault="00610E71" w:rsidP="00627E4A">
      <w:pPr>
        <w:pStyle w:val="ConsNormal"/>
        <w:widowControl/>
        <w:ind w:right="0" w:firstLine="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         6.</w:t>
      </w:r>
      <w:r>
        <w:rPr>
          <w:sz w:val="18"/>
          <w:szCs w:val="18"/>
        </w:rPr>
        <w:t>5</w:t>
      </w:r>
      <w:proofErr w:type="gramStart"/>
      <w:r w:rsidRPr="00627E4A">
        <w:rPr>
          <w:sz w:val="18"/>
          <w:szCs w:val="18"/>
        </w:rPr>
        <w:t xml:space="preserve"> Н</w:t>
      </w:r>
      <w:proofErr w:type="gramEnd"/>
      <w:r w:rsidRPr="00627E4A">
        <w:rPr>
          <w:sz w:val="18"/>
          <w:szCs w:val="18"/>
        </w:rPr>
        <w:t>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6.</w:t>
      </w:r>
      <w:r>
        <w:rPr>
          <w:sz w:val="18"/>
          <w:szCs w:val="18"/>
        </w:rPr>
        <w:t>6</w:t>
      </w:r>
      <w:r w:rsidRPr="00627E4A">
        <w:rPr>
          <w:sz w:val="18"/>
          <w:szCs w:val="18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10E71" w:rsidRPr="00627E4A" w:rsidRDefault="00610E71" w:rsidP="00ED303E">
      <w:pPr>
        <w:pStyle w:val="ConsNormal"/>
        <w:widowControl/>
        <w:ind w:right="0" w:firstLine="540"/>
        <w:jc w:val="both"/>
        <w:rPr>
          <w:b/>
          <w:sz w:val="18"/>
          <w:szCs w:val="18"/>
        </w:rPr>
      </w:pPr>
      <w:r w:rsidRPr="00627E4A">
        <w:rPr>
          <w:sz w:val="18"/>
          <w:szCs w:val="18"/>
        </w:rPr>
        <w:t>6.</w:t>
      </w:r>
      <w:r>
        <w:rPr>
          <w:sz w:val="18"/>
          <w:szCs w:val="18"/>
        </w:rPr>
        <w:t>7</w:t>
      </w:r>
      <w:r w:rsidRPr="00627E4A">
        <w:rPr>
          <w:sz w:val="18"/>
          <w:szCs w:val="18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</w:t>
      </w:r>
    </w:p>
    <w:p w:rsidR="00610E71" w:rsidRPr="00627E4A" w:rsidRDefault="00610E71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7. ПОРЯДОК РАЗРЕШЕНИЯ СПОРОВ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7.1.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 xml:space="preserve">7.2. В случае не урегулирования споров и разногласий путем переговоров спор подлежит разрешению в Арбитражном суде </w:t>
      </w:r>
      <w:r w:rsidR="00506EA5">
        <w:rPr>
          <w:sz w:val="18"/>
          <w:szCs w:val="18"/>
        </w:rPr>
        <w:t>г.</w:t>
      </w:r>
      <w:r w:rsidR="00F826C4">
        <w:rPr>
          <w:sz w:val="18"/>
          <w:szCs w:val="18"/>
        </w:rPr>
        <w:t xml:space="preserve"> </w:t>
      </w:r>
      <w:r w:rsidR="00506EA5">
        <w:rPr>
          <w:sz w:val="18"/>
          <w:szCs w:val="18"/>
        </w:rPr>
        <w:t>Владивостока</w:t>
      </w:r>
      <w:r w:rsidRPr="00627E4A">
        <w:rPr>
          <w:sz w:val="18"/>
          <w:szCs w:val="18"/>
        </w:rPr>
        <w:t>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3120BD" w:rsidRDefault="003120BD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</w:p>
    <w:p w:rsidR="00610E71" w:rsidRPr="00627E4A" w:rsidRDefault="00610E71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8. СРОК ДЕЙСТВИЯ ДОГОВОРА</w:t>
      </w:r>
    </w:p>
    <w:p w:rsidR="00610E71" w:rsidRPr="00627E4A" w:rsidRDefault="00610E71" w:rsidP="00FC42B9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8.1. Настоящий договор вступает в силу с момента его подписания сторонами и действует до  полного исполнения обязатель</w:t>
      </w:r>
      <w:proofErr w:type="gramStart"/>
      <w:r w:rsidRPr="00627E4A">
        <w:rPr>
          <w:sz w:val="18"/>
          <w:szCs w:val="18"/>
        </w:rPr>
        <w:t>ств ст</w:t>
      </w:r>
      <w:proofErr w:type="gramEnd"/>
      <w:r w:rsidRPr="00627E4A">
        <w:rPr>
          <w:sz w:val="18"/>
          <w:szCs w:val="18"/>
        </w:rPr>
        <w:t>оронами.</w:t>
      </w:r>
    </w:p>
    <w:p w:rsidR="003120BD" w:rsidRDefault="003120BD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</w:p>
    <w:p w:rsidR="00610E71" w:rsidRPr="00627E4A" w:rsidRDefault="00610E71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9. ЗАКЛЮЧИТЕЛЬНЫЕ ПОЛОЖЕНИЯ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9.2.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  <w:r w:rsidRPr="00627E4A">
        <w:rPr>
          <w:sz w:val="18"/>
          <w:szCs w:val="18"/>
        </w:rPr>
        <w:t>9.3. Документы, переданные по факсимил</w:t>
      </w:r>
      <w:r w:rsidR="00F826C4">
        <w:rPr>
          <w:sz w:val="18"/>
          <w:szCs w:val="18"/>
        </w:rPr>
        <w:t>ьной связи или электронной почте,</w:t>
      </w:r>
      <w:r w:rsidRPr="00627E4A">
        <w:rPr>
          <w:sz w:val="18"/>
          <w:szCs w:val="18"/>
        </w:rPr>
        <w:t xml:space="preserve"> имеют для сторон юридическую силу. Стороны вправе использовать средства факсимильной связи или электронную почту для подписания настоящего договора, согласования заявок, подписания дополнительных соглашений, ведение переговоров и др.</w:t>
      </w:r>
    </w:p>
    <w:p w:rsidR="00610E71" w:rsidRPr="00627E4A" w:rsidRDefault="00610E71" w:rsidP="00627E4A">
      <w:pPr>
        <w:pStyle w:val="ConsNormal"/>
        <w:widowControl/>
        <w:ind w:right="0" w:firstLine="540"/>
        <w:jc w:val="both"/>
        <w:rPr>
          <w:sz w:val="18"/>
          <w:szCs w:val="18"/>
        </w:rPr>
      </w:pPr>
    </w:p>
    <w:p w:rsidR="00610E71" w:rsidRDefault="00610E71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  <w:r w:rsidRPr="00627E4A">
        <w:rPr>
          <w:b/>
          <w:sz w:val="18"/>
          <w:szCs w:val="18"/>
        </w:rPr>
        <w:t>11. АДРЕСА И РЕКВИЗИТЫ СТОРОН</w:t>
      </w:r>
    </w:p>
    <w:p w:rsidR="00610E71" w:rsidRPr="00627E4A" w:rsidRDefault="00610E71" w:rsidP="00627E4A">
      <w:pPr>
        <w:pStyle w:val="ConsNormal"/>
        <w:widowControl/>
        <w:ind w:right="0" w:firstLine="0"/>
        <w:jc w:val="center"/>
        <w:rPr>
          <w:b/>
          <w:sz w:val="18"/>
          <w:szCs w:val="18"/>
        </w:rPr>
      </w:pPr>
    </w:p>
    <w:p w:rsidR="00610E71" w:rsidRPr="00774395" w:rsidRDefault="00610E71" w:rsidP="00C64B87">
      <w:pPr>
        <w:rPr>
          <w:rFonts w:ascii="Arial" w:hAnsi="Arial" w:cs="Arial"/>
          <w:b/>
          <w:sz w:val="18"/>
          <w:szCs w:val="18"/>
        </w:rPr>
      </w:pPr>
      <w:r w:rsidRPr="00627E4A">
        <w:rPr>
          <w:rFonts w:ascii="Arial" w:hAnsi="Arial" w:cs="Arial"/>
          <w:b/>
          <w:sz w:val="18"/>
          <w:szCs w:val="18"/>
        </w:rPr>
        <w:t>Продавец:</w:t>
      </w:r>
      <w:r w:rsidRPr="00627E4A">
        <w:rPr>
          <w:rFonts w:ascii="Arial" w:hAnsi="Arial" w:cs="Arial"/>
          <w:sz w:val="18"/>
          <w:szCs w:val="18"/>
        </w:rPr>
        <w:t xml:space="preserve"> </w:t>
      </w:r>
      <w:r w:rsidRPr="00774395">
        <w:rPr>
          <w:rFonts w:ascii="Arial" w:hAnsi="Arial" w:cs="Arial"/>
          <w:b/>
          <w:sz w:val="18"/>
          <w:szCs w:val="18"/>
        </w:rPr>
        <w:t>ООО «</w:t>
      </w:r>
      <w:proofErr w:type="spellStart"/>
      <w:r w:rsidR="00197C67">
        <w:rPr>
          <w:rFonts w:ascii="Arial" w:hAnsi="Arial" w:cs="Arial"/>
          <w:b/>
          <w:sz w:val="18"/>
          <w:szCs w:val="18"/>
        </w:rPr>
        <w:t>Техномикс</w:t>
      </w:r>
      <w:proofErr w:type="spellEnd"/>
      <w:r w:rsidRPr="00774395">
        <w:rPr>
          <w:rFonts w:ascii="Arial" w:hAnsi="Arial" w:cs="Arial"/>
          <w:b/>
          <w:sz w:val="18"/>
          <w:szCs w:val="18"/>
        </w:rPr>
        <w:t>»</w:t>
      </w:r>
      <w:bookmarkStart w:id="0" w:name="_GoBack"/>
      <w:bookmarkEnd w:id="0"/>
    </w:p>
    <w:p w:rsidR="00610E71" w:rsidRPr="00774395" w:rsidRDefault="00CE7E74" w:rsidP="00C64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CE7E74">
        <w:rPr>
          <w:rFonts w:ascii="Arial" w:hAnsi="Arial" w:cs="Arial"/>
          <w:sz w:val="18"/>
          <w:szCs w:val="18"/>
        </w:rPr>
        <w:t>90018</w:t>
      </w:r>
      <w:r>
        <w:rPr>
          <w:rFonts w:ascii="Arial" w:hAnsi="Arial" w:cs="Arial"/>
          <w:sz w:val="18"/>
          <w:szCs w:val="18"/>
        </w:rPr>
        <w:t xml:space="preserve">, г. Владивосток, ул. </w:t>
      </w:r>
      <w:proofErr w:type="gramStart"/>
      <w:r w:rsidR="00197C67">
        <w:rPr>
          <w:rFonts w:ascii="Arial" w:hAnsi="Arial" w:cs="Arial"/>
          <w:sz w:val="18"/>
          <w:szCs w:val="18"/>
        </w:rPr>
        <w:t>Тобольская</w:t>
      </w:r>
      <w:proofErr w:type="gramEnd"/>
      <w:r w:rsidR="00197C67">
        <w:rPr>
          <w:rFonts w:ascii="Arial" w:hAnsi="Arial" w:cs="Arial"/>
          <w:sz w:val="18"/>
          <w:szCs w:val="18"/>
        </w:rPr>
        <w:t xml:space="preserve"> 10, кв.41</w:t>
      </w:r>
    </w:p>
    <w:p w:rsidR="00610E71" w:rsidRDefault="00CE7E74" w:rsidP="00C64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ИНН/КПП </w:t>
      </w:r>
      <w:r w:rsidR="0015218B" w:rsidRPr="0015218B">
        <w:rPr>
          <w:sz w:val="18"/>
          <w:szCs w:val="18"/>
        </w:rPr>
        <w:t>2536263870/253601001</w:t>
      </w:r>
      <w:r w:rsidR="0015218B" w:rsidRPr="0015218B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ОГРН </w:t>
      </w:r>
      <w:r w:rsidR="0015218B" w:rsidRPr="0015218B">
        <w:rPr>
          <w:sz w:val="18"/>
          <w:szCs w:val="18"/>
        </w:rPr>
        <w:t>1132536005271</w:t>
      </w:r>
    </w:p>
    <w:p w:rsidR="00CE7E74" w:rsidRPr="00CE7E74" w:rsidRDefault="00CE7E74" w:rsidP="00CE7E74">
      <w:pPr>
        <w:rPr>
          <w:rFonts w:ascii="Arial" w:hAnsi="Arial" w:cs="Arial"/>
          <w:sz w:val="18"/>
          <w:szCs w:val="18"/>
        </w:rPr>
      </w:pPr>
      <w:proofErr w:type="gramStart"/>
      <w:r w:rsidRPr="00CE7E74">
        <w:rPr>
          <w:rFonts w:ascii="Arial" w:hAnsi="Arial" w:cs="Arial"/>
          <w:sz w:val="18"/>
          <w:szCs w:val="18"/>
        </w:rPr>
        <w:t>р</w:t>
      </w:r>
      <w:proofErr w:type="gramEnd"/>
      <w:r w:rsidRPr="00CE7E74">
        <w:rPr>
          <w:rFonts w:ascii="Arial" w:hAnsi="Arial" w:cs="Arial"/>
          <w:sz w:val="18"/>
          <w:szCs w:val="18"/>
        </w:rPr>
        <w:t xml:space="preserve">/с № </w:t>
      </w:r>
      <w:r w:rsidR="0015218B" w:rsidRPr="0015218B">
        <w:rPr>
          <w:b/>
          <w:sz w:val="18"/>
          <w:szCs w:val="18"/>
        </w:rPr>
        <w:t>40702810800050001240</w:t>
      </w:r>
      <w:r w:rsidRPr="0015218B">
        <w:rPr>
          <w:rFonts w:ascii="Arial" w:hAnsi="Arial" w:cs="Arial"/>
          <w:sz w:val="18"/>
          <w:szCs w:val="18"/>
        </w:rPr>
        <w:t xml:space="preserve"> </w:t>
      </w:r>
      <w:r w:rsidRPr="00CE7E74">
        <w:rPr>
          <w:rFonts w:ascii="Arial" w:hAnsi="Arial" w:cs="Arial"/>
          <w:sz w:val="18"/>
          <w:szCs w:val="18"/>
        </w:rPr>
        <w:t>в ОАО «Дальневосточный банк»</w:t>
      </w:r>
    </w:p>
    <w:p w:rsidR="00CE7E74" w:rsidRPr="00CE7E74" w:rsidRDefault="00CE7E74" w:rsidP="00CE7E74">
      <w:pPr>
        <w:rPr>
          <w:rFonts w:ascii="Arial" w:hAnsi="Arial" w:cs="Arial"/>
          <w:sz w:val="18"/>
          <w:szCs w:val="18"/>
        </w:rPr>
      </w:pPr>
      <w:r w:rsidRPr="00CE7E74">
        <w:rPr>
          <w:rFonts w:ascii="Arial" w:hAnsi="Arial" w:cs="Arial"/>
          <w:sz w:val="18"/>
          <w:szCs w:val="18"/>
        </w:rPr>
        <w:t xml:space="preserve">к/с № 30101810900000000705 в ГРКЦ ГУ ЦБ РФ по Приморскому краю </w:t>
      </w:r>
    </w:p>
    <w:p w:rsidR="00CE7E74" w:rsidRPr="00774395" w:rsidRDefault="00CE7E74" w:rsidP="00CE7E74">
      <w:pPr>
        <w:rPr>
          <w:rFonts w:ascii="Arial" w:hAnsi="Arial" w:cs="Arial"/>
          <w:sz w:val="18"/>
          <w:szCs w:val="18"/>
        </w:rPr>
      </w:pPr>
      <w:r w:rsidRPr="00CE7E74">
        <w:rPr>
          <w:rFonts w:ascii="Arial" w:hAnsi="Arial" w:cs="Arial"/>
          <w:sz w:val="18"/>
          <w:szCs w:val="18"/>
        </w:rPr>
        <w:t>БИК  040507705</w:t>
      </w:r>
    </w:p>
    <w:p w:rsidR="00610E71" w:rsidRPr="00CC2751" w:rsidRDefault="00CE7E74" w:rsidP="002F07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тел./факс (4232) 932-532</w:t>
      </w:r>
      <w:r w:rsidR="00610E71" w:rsidRPr="00774395">
        <w:rPr>
          <w:rFonts w:ascii="Arial" w:hAnsi="Arial" w:cs="Arial"/>
          <w:sz w:val="18"/>
          <w:szCs w:val="18"/>
        </w:rPr>
        <w:t xml:space="preserve">,e-mail: </w:t>
      </w:r>
      <w:proofErr w:type="spellStart"/>
      <w:r w:rsidR="00197C67">
        <w:rPr>
          <w:lang w:val="en-US"/>
        </w:rPr>
        <w:t>strannikjp</w:t>
      </w:r>
      <w:proofErr w:type="spellEnd"/>
      <w:r w:rsidR="00197C67" w:rsidRPr="00CC2751">
        <w:t>@</w:t>
      </w:r>
      <w:proofErr w:type="spellStart"/>
      <w:r w:rsidR="00197C67">
        <w:rPr>
          <w:lang w:val="en-US"/>
        </w:rPr>
        <w:t>gmail</w:t>
      </w:r>
      <w:proofErr w:type="spellEnd"/>
      <w:r w:rsidR="00197C67" w:rsidRPr="00CC2751">
        <w:t>.</w:t>
      </w:r>
      <w:r w:rsidR="00197C67">
        <w:rPr>
          <w:lang w:val="en-US"/>
        </w:rPr>
        <w:t>com</w:t>
      </w:r>
    </w:p>
    <w:p w:rsidR="00610E71" w:rsidRDefault="00610E71" w:rsidP="002F07F5">
      <w:pPr>
        <w:rPr>
          <w:rFonts w:ascii="Arial" w:hAnsi="Arial" w:cs="Arial"/>
          <w:sz w:val="18"/>
          <w:szCs w:val="18"/>
        </w:rPr>
      </w:pPr>
    </w:p>
    <w:p w:rsidR="00610E71" w:rsidRPr="00D95221" w:rsidRDefault="00610E71" w:rsidP="002F07F5">
      <w:pPr>
        <w:rPr>
          <w:rFonts w:ascii="Arial" w:hAnsi="Arial" w:cs="Arial"/>
          <w:sz w:val="18"/>
          <w:szCs w:val="18"/>
        </w:rPr>
      </w:pPr>
    </w:p>
    <w:p w:rsidR="00CC2751" w:rsidRPr="0015218B" w:rsidRDefault="00610E71" w:rsidP="00D95221">
      <w:pPr>
        <w:rPr>
          <w:rFonts w:ascii="Arial" w:hAnsi="Arial" w:cs="Arial"/>
          <w:sz w:val="18"/>
          <w:szCs w:val="18"/>
        </w:rPr>
      </w:pPr>
      <w:r w:rsidRPr="00D95221">
        <w:rPr>
          <w:rFonts w:ascii="Arial" w:hAnsi="Arial" w:cs="Arial"/>
          <w:b/>
          <w:sz w:val="18"/>
          <w:szCs w:val="18"/>
        </w:rPr>
        <w:t>Покупатель:</w:t>
      </w:r>
      <w:r w:rsidRPr="00D95221">
        <w:rPr>
          <w:rFonts w:ascii="Arial" w:hAnsi="Arial" w:cs="Arial"/>
          <w:sz w:val="18"/>
          <w:szCs w:val="18"/>
        </w:rPr>
        <w:t xml:space="preserve"> </w:t>
      </w:r>
      <w:bookmarkStart w:id="1" w:name="ТекстовоеПоле8"/>
      <w:r w:rsidR="00CC2751" w:rsidRPr="00CC2751">
        <w:rPr>
          <w:rFonts w:ascii="Arial" w:hAnsi="Arial" w:cs="Arial"/>
          <w:sz w:val="18"/>
          <w:szCs w:val="18"/>
        </w:rPr>
        <w:t xml:space="preserve"> </w:t>
      </w:r>
      <w:r w:rsidR="00E57FD0" w:rsidRPr="00E57FD0">
        <w:rPr>
          <w:rFonts w:ascii="Arial" w:hAnsi="Arial" w:cs="Arial"/>
          <w:sz w:val="18"/>
          <w:szCs w:val="18"/>
        </w:rPr>
        <w:t>-------------------------</w:t>
      </w:r>
      <w:r w:rsidR="0015218B">
        <w:rPr>
          <w:rFonts w:ascii="Arial" w:hAnsi="Arial" w:cs="Arial"/>
          <w:sz w:val="18"/>
          <w:szCs w:val="18"/>
        </w:rPr>
        <w:t xml:space="preserve"> </w:t>
      </w:r>
    </w:p>
    <w:p w:rsidR="00CC2751" w:rsidRPr="00E57FD0" w:rsidRDefault="00CC2751" w:rsidP="00D95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Индекс </w:t>
      </w:r>
      <w:r w:rsidR="00E57FD0" w:rsidRPr="00E57FD0">
        <w:rPr>
          <w:rFonts w:ascii="Arial" w:hAnsi="Arial" w:cs="Arial"/>
          <w:sz w:val="18"/>
          <w:szCs w:val="18"/>
        </w:rPr>
        <w:t>------------</w:t>
      </w:r>
      <w:r>
        <w:rPr>
          <w:rFonts w:ascii="Arial" w:hAnsi="Arial" w:cs="Arial"/>
          <w:sz w:val="18"/>
          <w:szCs w:val="18"/>
        </w:rPr>
        <w:t>, г.</w:t>
      </w:r>
      <w:r w:rsidR="00591BE9">
        <w:rPr>
          <w:rFonts w:ascii="Arial" w:hAnsi="Arial" w:cs="Arial"/>
          <w:sz w:val="18"/>
          <w:szCs w:val="18"/>
        </w:rPr>
        <w:t xml:space="preserve"> </w:t>
      </w:r>
      <w:r w:rsidR="00E57FD0" w:rsidRPr="00E57FD0">
        <w:rPr>
          <w:rFonts w:ascii="Arial" w:hAnsi="Arial" w:cs="Arial"/>
          <w:sz w:val="18"/>
          <w:szCs w:val="18"/>
        </w:rPr>
        <w:t>-----------------</w:t>
      </w:r>
      <w:r w:rsidR="00591BE9">
        <w:rPr>
          <w:rFonts w:ascii="Arial" w:hAnsi="Arial" w:cs="Arial"/>
          <w:sz w:val="18"/>
          <w:szCs w:val="18"/>
        </w:rPr>
        <w:t xml:space="preserve">, ул. </w:t>
      </w:r>
      <w:r w:rsidR="00E57FD0" w:rsidRPr="00E57FD0">
        <w:rPr>
          <w:rFonts w:ascii="Arial" w:hAnsi="Arial" w:cs="Arial"/>
          <w:sz w:val="18"/>
          <w:szCs w:val="18"/>
        </w:rPr>
        <w:t>-----------</w:t>
      </w:r>
      <w:r>
        <w:rPr>
          <w:rFonts w:ascii="Arial" w:hAnsi="Arial" w:cs="Arial"/>
          <w:sz w:val="18"/>
          <w:szCs w:val="18"/>
        </w:rPr>
        <w:t>, номер дома</w:t>
      </w:r>
      <w:r w:rsidR="00591BE9">
        <w:rPr>
          <w:rFonts w:ascii="Arial" w:hAnsi="Arial" w:cs="Arial"/>
          <w:sz w:val="18"/>
          <w:szCs w:val="18"/>
        </w:rPr>
        <w:t xml:space="preserve"> </w:t>
      </w:r>
      <w:r w:rsidR="00E57FD0" w:rsidRPr="00E57FD0">
        <w:rPr>
          <w:rFonts w:ascii="Arial" w:hAnsi="Arial" w:cs="Arial"/>
          <w:sz w:val="18"/>
          <w:szCs w:val="18"/>
        </w:rPr>
        <w:t>---</w:t>
      </w:r>
      <w:r w:rsidR="00591BE9">
        <w:rPr>
          <w:rFonts w:ascii="Arial" w:hAnsi="Arial" w:cs="Arial"/>
          <w:sz w:val="18"/>
          <w:szCs w:val="18"/>
        </w:rPr>
        <w:t>, кв</w:t>
      </w:r>
      <w:proofErr w:type="gramStart"/>
      <w:r w:rsidR="00591BE9">
        <w:rPr>
          <w:rFonts w:ascii="Arial" w:hAnsi="Arial" w:cs="Arial"/>
          <w:sz w:val="18"/>
          <w:szCs w:val="18"/>
        </w:rPr>
        <w:t>.</w:t>
      </w:r>
      <w:r w:rsidR="00E57FD0" w:rsidRPr="00E57FD0">
        <w:rPr>
          <w:rFonts w:ascii="Arial" w:hAnsi="Arial" w:cs="Arial"/>
          <w:sz w:val="18"/>
          <w:szCs w:val="18"/>
        </w:rPr>
        <w:t>--</w:t>
      </w:r>
      <w:proofErr w:type="gramEnd"/>
    </w:p>
    <w:p w:rsidR="00CC2751" w:rsidRPr="00E57FD0" w:rsidRDefault="00CC2751" w:rsidP="00D95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ИНН</w:t>
      </w:r>
      <w:r w:rsidR="00591BE9">
        <w:rPr>
          <w:rFonts w:ascii="Arial" w:hAnsi="Arial" w:cs="Arial"/>
          <w:sz w:val="18"/>
          <w:szCs w:val="18"/>
        </w:rPr>
        <w:t xml:space="preserve"> </w:t>
      </w:r>
      <w:r w:rsidR="00E57FD0" w:rsidRPr="00E57FD0">
        <w:rPr>
          <w:rFonts w:ascii="Arial" w:hAnsi="Arial" w:cs="Arial"/>
          <w:sz w:val="18"/>
          <w:szCs w:val="18"/>
        </w:rPr>
        <w:t>-----------------------</w:t>
      </w:r>
      <w:r>
        <w:rPr>
          <w:rFonts w:ascii="Arial" w:hAnsi="Arial" w:cs="Arial"/>
          <w:sz w:val="18"/>
          <w:szCs w:val="18"/>
        </w:rPr>
        <w:t xml:space="preserve">, </w:t>
      </w:r>
      <w:r w:rsidR="00591B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ОГРН</w:t>
      </w:r>
      <w:r w:rsidR="00591BE9">
        <w:rPr>
          <w:rFonts w:ascii="Arial" w:hAnsi="Arial" w:cs="Arial"/>
          <w:sz w:val="18"/>
          <w:szCs w:val="18"/>
        </w:rPr>
        <w:t xml:space="preserve"> </w:t>
      </w:r>
      <w:r w:rsidR="00E57FD0" w:rsidRPr="00E57FD0">
        <w:rPr>
          <w:rFonts w:ascii="Arial" w:hAnsi="Arial" w:cs="Arial"/>
          <w:sz w:val="18"/>
          <w:szCs w:val="18"/>
        </w:rPr>
        <w:t>------------------------------</w:t>
      </w:r>
    </w:p>
    <w:p w:rsidR="00CC2751" w:rsidRPr="00506EA5" w:rsidRDefault="00CC2751" w:rsidP="00D9522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 xml:space="preserve">/с </w:t>
      </w:r>
      <w:r w:rsidR="00E57FD0" w:rsidRPr="00E57FD0">
        <w:rPr>
          <w:rFonts w:ascii="Arial" w:hAnsi="Arial" w:cs="Arial"/>
          <w:sz w:val="18"/>
          <w:szCs w:val="18"/>
        </w:rPr>
        <w:t>------------------------------</w:t>
      </w:r>
      <w:r>
        <w:rPr>
          <w:rFonts w:ascii="Arial" w:hAnsi="Arial" w:cs="Arial"/>
          <w:sz w:val="18"/>
          <w:szCs w:val="18"/>
        </w:rPr>
        <w:t xml:space="preserve"> </w:t>
      </w:r>
      <w:r w:rsidR="00E57FD0" w:rsidRPr="00506EA5">
        <w:rPr>
          <w:rFonts w:ascii="Arial" w:hAnsi="Arial" w:cs="Arial"/>
          <w:sz w:val="18"/>
          <w:szCs w:val="18"/>
        </w:rPr>
        <w:t>--------------------------------</w:t>
      </w:r>
      <w:r w:rsidR="00591BE9">
        <w:rPr>
          <w:rFonts w:ascii="Arial" w:hAnsi="Arial" w:cs="Arial"/>
          <w:sz w:val="18"/>
          <w:szCs w:val="18"/>
        </w:rPr>
        <w:t xml:space="preserve"> г.</w:t>
      </w:r>
      <w:r w:rsidR="00E57FD0" w:rsidRPr="00506EA5">
        <w:rPr>
          <w:rFonts w:ascii="Arial" w:hAnsi="Arial" w:cs="Arial"/>
          <w:sz w:val="18"/>
          <w:szCs w:val="18"/>
        </w:rPr>
        <w:t>--------------------------------</w:t>
      </w:r>
    </w:p>
    <w:p w:rsidR="00610E71" w:rsidRPr="00506EA5" w:rsidRDefault="00CC2751" w:rsidP="00D95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к,</w:t>
      </w:r>
      <w:r w:rsidR="00E57FD0" w:rsidRPr="00506EA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с </w:t>
      </w:r>
      <w:r w:rsidR="00591BE9">
        <w:rPr>
          <w:rFonts w:ascii="Arial" w:hAnsi="Arial" w:cs="Arial"/>
          <w:sz w:val="18"/>
          <w:szCs w:val="18"/>
        </w:rPr>
        <w:t xml:space="preserve"> </w:t>
      </w:r>
      <w:r w:rsidR="00E57FD0" w:rsidRPr="00506EA5">
        <w:rPr>
          <w:rFonts w:ascii="Arial" w:hAnsi="Arial" w:cs="Arial"/>
          <w:sz w:val="18"/>
          <w:szCs w:val="18"/>
        </w:rPr>
        <w:t>------------------------------------</w:t>
      </w:r>
      <w:r>
        <w:rPr>
          <w:rFonts w:ascii="Arial" w:hAnsi="Arial" w:cs="Arial"/>
          <w:sz w:val="18"/>
          <w:szCs w:val="18"/>
        </w:rPr>
        <w:t xml:space="preserve"> БИК</w:t>
      </w:r>
      <w:bookmarkEnd w:id="1"/>
      <w:r w:rsidR="00E57FD0" w:rsidRPr="00506EA5">
        <w:rPr>
          <w:rFonts w:ascii="Arial" w:hAnsi="Arial" w:cs="Arial"/>
          <w:sz w:val="18"/>
          <w:szCs w:val="18"/>
        </w:rPr>
        <w:t>------------------------------</w:t>
      </w:r>
    </w:p>
    <w:p w:rsidR="00610E71" w:rsidRPr="009471BA" w:rsidRDefault="00610E71" w:rsidP="00237BE5">
      <w:pPr>
        <w:rPr>
          <w:rFonts w:ascii="Arial" w:hAnsi="Arial" w:cs="Arial"/>
          <w:sz w:val="18"/>
          <w:szCs w:val="18"/>
        </w:rPr>
      </w:pPr>
    </w:p>
    <w:p w:rsidR="00610E71" w:rsidRDefault="00610E71" w:rsidP="00627E4A">
      <w:pPr>
        <w:pStyle w:val="ConsNonformat"/>
        <w:widowControl/>
        <w:ind w:right="0"/>
        <w:rPr>
          <w:rFonts w:ascii="Arial" w:hAnsi="Arial" w:cs="Arial"/>
          <w:b/>
          <w:sz w:val="18"/>
          <w:szCs w:val="18"/>
        </w:rPr>
      </w:pPr>
    </w:p>
    <w:p w:rsidR="00610E71" w:rsidRDefault="00610E71" w:rsidP="00627E4A">
      <w:pPr>
        <w:pStyle w:val="ConsNonformat"/>
        <w:widowControl/>
        <w:ind w:right="0"/>
        <w:rPr>
          <w:rFonts w:ascii="Arial" w:hAnsi="Arial" w:cs="Arial"/>
          <w:b/>
          <w:sz w:val="18"/>
          <w:szCs w:val="18"/>
        </w:rPr>
      </w:pPr>
    </w:p>
    <w:p w:rsidR="00610E71" w:rsidRPr="00627E4A" w:rsidRDefault="00610E71" w:rsidP="00627E4A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b/>
          <w:sz w:val="18"/>
          <w:szCs w:val="18"/>
        </w:rPr>
        <w:lastRenderedPageBreak/>
        <w:t>Поставщик</w:t>
      </w:r>
      <w:r w:rsidRPr="00627E4A">
        <w:rPr>
          <w:rFonts w:ascii="Arial" w:hAnsi="Arial" w:cs="Arial"/>
          <w:sz w:val="18"/>
          <w:szCs w:val="18"/>
        </w:rPr>
        <w:t xml:space="preserve">: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627E4A">
        <w:rPr>
          <w:rFonts w:ascii="Arial" w:hAnsi="Arial" w:cs="Arial"/>
          <w:b/>
          <w:sz w:val="18"/>
          <w:szCs w:val="18"/>
        </w:rPr>
        <w:t>Покупатель</w:t>
      </w:r>
      <w:r w:rsidRPr="00627E4A">
        <w:rPr>
          <w:rFonts w:ascii="Arial" w:hAnsi="Arial" w:cs="Arial"/>
          <w:sz w:val="18"/>
          <w:szCs w:val="18"/>
        </w:rPr>
        <w:t>:</w:t>
      </w:r>
    </w:p>
    <w:p w:rsidR="00610E71" w:rsidRPr="00627E4A" w:rsidRDefault="0015218B" w:rsidP="00627E4A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Генеральный</w:t>
      </w:r>
      <w:r w:rsidR="00CC2751">
        <w:rPr>
          <w:rFonts w:ascii="Arial" w:hAnsi="Arial" w:cs="Arial"/>
          <w:sz w:val="18"/>
          <w:szCs w:val="18"/>
        </w:rPr>
        <w:t xml:space="preserve"> д</w:t>
      </w:r>
      <w:r w:rsidR="00610E71" w:rsidRPr="00627E4A">
        <w:rPr>
          <w:rFonts w:ascii="Arial" w:hAnsi="Arial" w:cs="Arial"/>
          <w:sz w:val="18"/>
          <w:szCs w:val="18"/>
        </w:rPr>
        <w:t xml:space="preserve">иректор                                            </w:t>
      </w:r>
      <w:r w:rsidR="00610E71">
        <w:rPr>
          <w:rFonts w:ascii="Arial" w:hAnsi="Arial" w:cs="Arial"/>
          <w:sz w:val="18"/>
          <w:szCs w:val="18"/>
        </w:rPr>
        <w:t xml:space="preserve">                   </w:t>
      </w:r>
      <w:r w:rsidR="00741EBB">
        <w:rPr>
          <w:rFonts w:ascii="Arial" w:hAnsi="Arial" w:cs="Arial"/>
          <w:sz w:val="18"/>
          <w:szCs w:val="18"/>
        </w:rPr>
        <w:t xml:space="preserve">                         </w:t>
      </w:r>
      <w:r w:rsidR="00610E71">
        <w:rPr>
          <w:rFonts w:ascii="Arial" w:hAnsi="Arial" w:cs="Arial"/>
          <w:sz w:val="18"/>
          <w:szCs w:val="18"/>
        </w:rPr>
        <w:t xml:space="preserve">  </w:t>
      </w:r>
    </w:p>
    <w:p w:rsidR="00610E71" w:rsidRPr="00627E4A" w:rsidRDefault="00610E71" w:rsidP="00627E4A">
      <w:pPr>
        <w:pStyle w:val="ConsNonformat"/>
        <w:widowControl/>
        <w:ind w:right="0"/>
        <w:rPr>
          <w:rFonts w:ascii="Arial" w:hAnsi="Arial" w:cs="Arial"/>
          <w:sz w:val="18"/>
          <w:szCs w:val="18"/>
        </w:rPr>
      </w:pPr>
      <w:r w:rsidRPr="00627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27E4A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  <w:r w:rsidRPr="00627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</w:p>
    <w:sectPr w:rsidR="00610E71" w:rsidRPr="00627E4A" w:rsidSect="00813BC7">
      <w:foot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96" w:rsidRDefault="00D83396" w:rsidP="00627E4A">
      <w:r>
        <w:separator/>
      </w:r>
    </w:p>
  </w:endnote>
  <w:endnote w:type="continuationSeparator" w:id="0">
    <w:p w:rsidR="00D83396" w:rsidRDefault="00D83396" w:rsidP="006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71" w:rsidRDefault="00610E71">
    <w:pPr>
      <w:pStyle w:val="a3"/>
    </w:pPr>
    <w:r>
      <w:t>______________/</w:t>
    </w:r>
    <w:proofErr w:type="spellStart"/>
    <w:r w:rsidR="00741EBB">
      <w:t>О.В.Пашнев</w:t>
    </w:r>
    <w:proofErr w:type="spellEnd"/>
    <w:r>
      <w:t>/                                   ________________/</w:t>
    </w:r>
    <w:r w:rsidRPr="00591BE9">
      <w:t>_</w:t>
    </w:r>
    <w:r w:rsidR="00506EA5">
      <w:t>______________</w:t>
    </w:r>
    <w: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96" w:rsidRDefault="00D83396" w:rsidP="00627E4A">
      <w:r>
        <w:separator/>
      </w:r>
    </w:p>
  </w:footnote>
  <w:footnote w:type="continuationSeparator" w:id="0">
    <w:p w:rsidR="00D83396" w:rsidRDefault="00D83396" w:rsidP="006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E4A"/>
    <w:rsid w:val="00025E96"/>
    <w:rsid w:val="00032D5A"/>
    <w:rsid w:val="000367F2"/>
    <w:rsid w:val="000404B4"/>
    <w:rsid w:val="000419CC"/>
    <w:rsid w:val="0005658A"/>
    <w:rsid w:val="000E29FB"/>
    <w:rsid w:val="000F409F"/>
    <w:rsid w:val="00100042"/>
    <w:rsid w:val="001276B5"/>
    <w:rsid w:val="0015218B"/>
    <w:rsid w:val="00153FF2"/>
    <w:rsid w:val="001540BE"/>
    <w:rsid w:val="00167FF4"/>
    <w:rsid w:val="001952C5"/>
    <w:rsid w:val="00197C67"/>
    <w:rsid w:val="001B12C1"/>
    <w:rsid w:val="001F7D74"/>
    <w:rsid w:val="00200C3C"/>
    <w:rsid w:val="00200E00"/>
    <w:rsid w:val="0021086B"/>
    <w:rsid w:val="002127FA"/>
    <w:rsid w:val="00221187"/>
    <w:rsid w:val="002352E2"/>
    <w:rsid w:val="00237BE5"/>
    <w:rsid w:val="002419D3"/>
    <w:rsid w:val="00262331"/>
    <w:rsid w:val="002706A4"/>
    <w:rsid w:val="00271417"/>
    <w:rsid w:val="00275C2A"/>
    <w:rsid w:val="002831CD"/>
    <w:rsid w:val="00286691"/>
    <w:rsid w:val="00297D11"/>
    <w:rsid w:val="002B207F"/>
    <w:rsid w:val="002B6535"/>
    <w:rsid w:val="002C7371"/>
    <w:rsid w:val="002F07F5"/>
    <w:rsid w:val="00300B47"/>
    <w:rsid w:val="003120BD"/>
    <w:rsid w:val="003647E2"/>
    <w:rsid w:val="003C1E45"/>
    <w:rsid w:val="003E25DF"/>
    <w:rsid w:val="00404E85"/>
    <w:rsid w:val="00405367"/>
    <w:rsid w:val="00413036"/>
    <w:rsid w:val="00431A81"/>
    <w:rsid w:val="004516FB"/>
    <w:rsid w:val="0046665A"/>
    <w:rsid w:val="004857F9"/>
    <w:rsid w:val="004A0740"/>
    <w:rsid w:val="004A193E"/>
    <w:rsid w:val="004F0FA5"/>
    <w:rsid w:val="004F2F66"/>
    <w:rsid w:val="00506EA5"/>
    <w:rsid w:val="005244CA"/>
    <w:rsid w:val="00542B13"/>
    <w:rsid w:val="00543D79"/>
    <w:rsid w:val="00545302"/>
    <w:rsid w:val="00554D4A"/>
    <w:rsid w:val="00557F38"/>
    <w:rsid w:val="00574C6C"/>
    <w:rsid w:val="005751EC"/>
    <w:rsid w:val="00575F9C"/>
    <w:rsid w:val="00591BE9"/>
    <w:rsid w:val="005950B8"/>
    <w:rsid w:val="005968C4"/>
    <w:rsid w:val="005A1B99"/>
    <w:rsid w:val="005C348E"/>
    <w:rsid w:val="005C3A4F"/>
    <w:rsid w:val="005C5A12"/>
    <w:rsid w:val="00610E71"/>
    <w:rsid w:val="00612F30"/>
    <w:rsid w:val="00621790"/>
    <w:rsid w:val="0062742F"/>
    <w:rsid w:val="00627E4A"/>
    <w:rsid w:val="006462E7"/>
    <w:rsid w:val="006531C2"/>
    <w:rsid w:val="006532BB"/>
    <w:rsid w:val="00656A54"/>
    <w:rsid w:val="00661A53"/>
    <w:rsid w:val="006C7F34"/>
    <w:rsid w:val="006D0165"/>
    <w:rsid w:val="006E6378"/>
    <w:rsid w:val="00703042"/>
    <w:rsid w:val="0070723E"/>
    <w:rsid w:val="00741EBB"/>
    <w:rsid w:val="00755A7F"/>
    <w:rsid w:val="00760C3C"/>
    <w:rsid w:val="00774395"/>
    <w:rsid w:val="007753D8"/>
    <w:rsid w:val="007B36A9"/>
    <w:rsid w:val="00813BC7"/>
    <w:rsid w:val="0083035B"/>
    <w:rsid w:val="00834F1C"/>
    <w:rsid w:val="008443A4"/>
    <w:rsid w:val="00854E38"/>
    <w:rsid w:val="00857515"/>
    <w:rsid w:val="00864412"/>
    <w:rsid w:val="008764EE"/>
    <w:rsid w:val="00882D48"/>
    <w:rsid w:val="008914BE"/>
    <w:rsid w:val="008A5BC8"/>
    <w:rsid w:val="008B099F"/>
    <w:rsid w:val="008D3FA7"/>
    <w:rsid w:val="008F0D03"/>
    <w:rsid w:val="009128B8"/>
    <w:rsid w:val="009226C6"/>
    <w:rsid w:val="0094646A"/>
    <w:rsid w:val="009471BA"/>
    <w:rsid w:val="009638AF"/>
    <w:rsid w:val="00964AB0"/>
    <w:rsid w:val="0099177A"/>
    <w:rsid w:val="009B02C0"/>
    <w:rsid w:val="009B3915"/>
    <w:rsid w:val="009E231E"/>
    <w:rsid w:val="009F7375"/>
    <w:rsid w:val="009F7D89"/>
    <w:rsid w:val="00A0015D"/>
    <w:rsid w:val="00A160F8"/>
    <w:rsid w:val="00A2234E"/>
    <w:rsid w:val="00A71ED6"/>
    <w:rsid w:val="00A7221B"/>
    <w:rsid w:val="00A758F7"/>
    <w:rsid w:val="00A819FC"/>
    <w:rsid w:val="00A97F4E"/>
    <w:rsid w:val="00AC30D1"/>
    <w:rsid w:val="00AD0840"/>
    <w:rsid w:val="00B0795D"/>
    <w:rsid w:val="00B20BE4"/>
    <w:rsid w:val="00B2604F"/>
    <w:rsid w:val="00B26AD4"/>
    <w:rsid w:val="00B367F4"/>
    <w:rsid w:val="00B42669"/>
    <w:rsid w:val="00B533A1"/>
    <w:rsid w:val="00B539CD"/>
    <w:rsid w:val="00BB038B"/>
    <w:rsid w:val="00BB6217"/>
    <w:rsid w:val="00BC5FDB"/>
    <w:rsid w:val="00BD115D"/>
    <w:rsid w:val="00BD2CD7"/>
    <w:rsid w:val="00BE23B3"/>
    <w:rsid w:val="00BE6804"/>
    <w:rsid w:val="00BF021C"/>
    <w:rsid w:val="00C15978"/>
    <w:rsid w:val="00C33B0B"/>
    <w:rsid w:val="00C347DF"/>
    <w:rsid w:val="00C46E51"/>
    <w:rsid w:val="00C54596"/>
    <w:rsid w:val="00C64B87"/>
    <w:rsid w:val="00CA2643"/>
    <w:rsid w:val="00CB1681"/>
    <w:rsid w:val="00CC2751"/>
    <w:rsid w:val="00CC2844"/>
    <w:rsid w:val="00CD1451"/>
    <w:rsid w:val="00CE7E74"/>
    <w:rsid w:val="00CF0816"/>
    <w:rsid w:val="00CF4361"/>
    <w:rsid w:val="00D12C88"/>
    <w:rsid w:val="00D15C30"/>
    <w:rsid w:val="00D22EB9"/>
    <w:rsid w:val="00D476ED"/>
    <w:rsid w:val="00D51276"/>
    <w:rsid w:val="00D83396"/>
    <w:rsid w:val="00D95221"/>
    <w:rsid w:val="00DC6F51"/>
    <w:rsid w:val="00DE5879"/>
    <w:rsid w:val="00DF5491"/>
    <w:rsid w:val="00E23F05"/>
    <w:rsid w:val="00E26AE2"/>
    <w:rsid w:val="00E31EBB"/>
    <w:rsid w:val="00E36416"/>
    <w:rsid w:val="00E57FD0"/>
    <w:rsid w:val="00E632E1"/>
    <w:rsid w:val="00E639D6"/>
    <w:rsid w:val="00E70F76"/>
    <w:rsid w:val="00E96844"/>
    <w:rsid w:val="00EA7FCE"/>
    <w:rsid w:val="00ED303E"/>
    <w:rsid w:val="00EE616B"/>
    <w:rsid w:val="00EF537F"/>
    <w:rsid w:val="00F11FFA"/>
    <w:rsid w:val="00F17541"/>
    <w:rsid w:val="00F26F6F"/>
    <w:rsid w:val="00F33CB1"/>
    <w:rsid w:val="00F63EA3"/>
    <w:rsid w:val="00F70E79"/>
    <w:rsid w:val="00F719D0"/>
    <w:rsid w:val="00F80EBC"/>
    <w:rsid w:val="00F826C4"/>
    <w:rsid w:val="00FA1B1A"/>
    <w:rsid w:val="00FA745E"/>
    <w:rsid w:val="00FC0AC7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27E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27E4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27E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627E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27E4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627E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27E4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F07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639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E6F0-E341-41AC-9C9A-0CD37C16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№12-12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№12-12</dc:title>
  <dc:subject/>
  <dc:creator>User</dc:creator>
  <cp:keywords/>
  <dc:description/>
  <cp:lastModifiedBy>Admin</cp:lastModifiedBy>
  <cp:revision>29</cp:revision>
  <cp:lastPrinted>2012-12-24T05:59:00Z</cp:lastPrinted>
  <dcterms:created xsi:type="dcterms:W3CDTF">2012-12-14T09:58:00Z</dcterms:created>
  <dcterms:modified xsi:type="dcterms:W3CDTF">2014-01-08T04:55:00Z</dcterms:modified>
</cp:coreProperties>
</file>